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90" w:rsidRPr="00D70A67" w:rsidRDefault="00D0270A" w:rsidP="005A1F0D">
      <w:pPr>
        <w:pStyle w:val="11"/>
        <w:shd w:val="clear" w:color="auto" w:fill="FFFFFF" w:themeFill="background1"/>
        <w:suppressAutoHyphens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bookmarkStart w:id="0" w:name="bookmark0"/>
      <w:r w:rsidRPr="00D70A67">
        <w:rPr>
          <w:b/>
          <w:color w:val="000000" w:themeColor="text1"/>
          <w:sz w:val="24"/>
          <w:szCs w:val="24"/>
        </w:rPr>
        <w:t xml:space="preserve"> </w:t>
      </w:r>
      <w:bookmarkEnd w:id="0"/>
      <w:r w:rsidR="0082269E" w:rsidRPr="00D70A67">
        <w:rPr>
          <w:b/>
          <w:color w:val="000000" w:themeColor="text1"/>
          <w:sz w:val="24"/>
          <w:szCs w:val="24"/>
        </w:rPr>
        <w:t>Договор №</w:t>
      </w:r>
      <w:r w:rsidR="008E3C50" w:rsidRPr="00D70A67">
        <w:rPr>
          <w:b/>
          <w:color w:val="000000" w:themeColor="text1"/>
          <w:sz w:val="24"/>
          <w:szCs w:val="24"/>
        </w:rPr>
        <w:t xml:space="preserve"> </w:t>
      </w:r>
      <w:r w:rsidR="005A1F0D">
        <w:rPr>
          <w:b/>
          <w:color w:val="000000" w:themeColor="text1"/>
          <w:sz w:val="24"/>
          <w:szCs w:val="24"/>
        </w:rPr>
        <w:t>___________</w:t>
      </w:r>
    </w:p>
    <w:p w:rsidR="00811390" w:rsidRPr="00D70A67" w:rsidRDefault="00DE05D1" w:rsidP="005A1F0D">
      <w:pPr>
        <w:pStyle w:val="11"/>
        <w:shd w:val="clear" w:color="auto" w:fill="FFFFFF" w:themeFill="background1"/>
        <w:suppressAutoHyphens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70A67">
        <w:rPr>
          <w:color w:val="000000" w:themeColor="text1"/>
          <w:sz w:val="24"/>
          <w:szCs w:val="24"/>
        </w:rPr>
        <w:t>на оказание услуг лаборатории</w:t>
      </w:r>
    </w:p>
    <w:p w:rsidR="00811390" w:rsidRPr="00D70A67" w:rsidRDefault="00811390" w:rsidP="005A1F0D">
      <w:pPr>
        <w:pStyle w:val="11"/>
        <w:shd w:val="clear" w:color="auto" w:fill="FFFFFF" w:themeFill="background1"/>
        <w:suppressAutoHyphens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015F45" w:rsidRPr="00D70A67" w:rsidRDefault="00821BF6" w:rsidP="005A1F0D">
      <w:pPr>
        <w:pStyle w:val="21"/>
        <w:shd w:val="clear" w:color="auto" w:fill="FFFFFF" w:themeFill="background1"/>
        <w:tabs>
          <w:tab w:val="left" w:pos="7271"/>
          <w:tab w:val="left" w:leader="underscore" w:pos="8369"/>
        </w:tabs>
        <w:suppressAutoHyphens/>
        <w:spacing w:before="0" w:after="0" w:line="240" w:lineRule="auto"/>
        <w:jc w:val="both"/>
        <w:rPr>
          <w:rStyle w:val="20"/>
          <w:b w:val="0"/>
          <w:bCs w:val="0"/>
          <w:color w:val="000000" w:themeColor="text1"/>
        </w:rPr>
      </w:pPr>
      <w:r w:rsidRPr="00D70A67">
        <w:rPr>
          <w:b w:val="0"/>
          <w:color w:val="000000" w:themeColor="text1"/>
        </w:rPr>
        <w:t>г.</w:t>
      </w:r>
      <w:r w:rsidR="003539DB" w:rsidRPr="00D70A67">
        <w:rPr>
          <w:b w:val="0"/>
          <w:color w:val="000000" w:themeColor="text1"/>
        </w:rPr>
        <w:t xml:space="preserve"> </w:t>
      </w:r>
      <w:r w:rsidR="005A1F0D">
        <w:rPr>
          <w:b w:val="0"/>
          <w:color w:val="000000" w:themeColor="text1"/>
        </w:rPr>
        <w:t xml:space="preserve">Иркут                                                                                 </w:t>
      </w:r>
      <w:r w:rsidR="003367AA" w:rsidRPr="00D70A67">
        <w:rPr>
          <w:rStyle w:val="20"/>
          <w:b w:val="0"/>
          <w:bCs w:val="0"/>
          <w:color w:val="000000" w:themeColor="text1"/>
        </w:rPr>
        <w:t>«</w:t>
      </w:r>
      <w:r w:rsidR="005A1F0D">
        <w:rPr>
          <w:rStyle w:val="20"/>
          <w:b w:val="0"/>
          <w:bCs w:val="0"/>
          <w:color w:val="000000" w:themeColor="text1"/>
        </w:rPr>
        <w:t>_____</w:t>
      </w:r>
      <w:r w:rsidR="003367AA" w:rsidRPr="00D70A67">
        <w:rPr>
          <w:rStyle w:val="20"/>
          <w:b w:val="0"/>
          <w:bCs w:val="0"/>
          <w:color w:val="000000" w:themeColor="text1"/>
        </w:rPr>
        <w:t>»</w:t>
      </w:r>
      <w:r w:rsidR="00BC2D73">
        <w:rPr>
          <w:rStyle w:val="20"/>
          <w:b w:val="0"/>
          <w:bCs w:val="0"/>
          <w:color w:val="000000" w:themeColor="text1"/>
        </w:rPr>
        <w:t xml:space="preserve"> </w:t>
      </w:r>
      <w:r w:rsidR="005A1F0D">
        <w:rPr>
          <w:rStyle w:val="20"/>
          <w:b w:val="0"/>
          <w:bCs w:val="0"/>
          <w:color w:val="000000" w:themeColor="text1"/>
        </w:rPr>
        <w:t>____________________</w:t>
      </w:r>
      <w:r w:rsidR="00E30B18" w:rsidRPr="00D70A67">
        <w:rPr>
          <w:rStyle w:val="20"/>
          <w:b w:val="0"/>
          <w:bCs w:val="0"/>
          <w:color w:val="000000" w:themeColor="text1"/>
        </w:rPr>
        <w:t xml:space="preserve"> </w:t>
      </w:r>
      <w:r w:rsidR="00B7328F" w:rsidRPr="00D70A67">
        <w:rPr>
          <w:rStyle w:val="20"/>
          <w:b w:val="0"/>
          <w:bCs w:val="0"/>
          <w:color w:val="000000" w:themeColor="text1"/>
        </w:rPr>
        <w:t>20</w:t>
      </w:r>
      <w:r w:rsidR="00124AC8" w:rsidRPr="00D70A67">
        <w:rPr>
          <w:rStyle w:val="20"/>
          <w:b w:val="0"/>
          <w:bCs w:val="0"/>
          <w:color w:val="000000" w:themeColor="text1"/>
        </w:rPr>
        <w:t xml:space="preserve"> </w:t>
      </w:r>
      <w:r w:rsidRPr="00D70A67">
        <w:rPr>
          <w:rStyle w:val="20"/>
          <w:b w:val="0"/>
          <w:bCs w:val="0"/>
          <w:color w:val="000000" w:themeColor="text1"/>
        </w:rPr>
        <w:t>г.</w:t>
      </w:r>
    </w:p>
    <w:p w:rsidR="003367AA" w:rsidRPr="00D70A67" w:rsidRDefault="003367AA" w:rsidP="005A1F0D">
      <w:pPr>
        <w:pStyle w:val="21"/>
        <w:shd w:val="clear" w:color="auto" w:fill="FFFFFF" w:themeFill="background1"/>
        <w:tabs>
          <w:tab w:val="left" w:pos="7271"/>
          <w:tab w:val="left" w:leader="underscore" w:pos="8369"/>
        </w:tabs>
        <w:suppressAutoHyphens/>
        <w:spacing w:before="0" w:after="0" w:line="240" w:lineRule="auto"/>
        <w:rPr>
          <w:color w:val="000000" w:themeColor="text1"/>
        </w:rPr>
      </w:pPr>
    </w:p>
    <w:p w:rsidR="00456C64" w:rsidRPr="00D70A67" w:rsidRDefault="00456C64" w:rsidP="005A1F0D">
      <w:pPr>
        <w:widowControl w:val="0"/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  <w:b/>
        </w:rPr>
        <w:t>Муниципальное унитарное предприятие «Водоканал» г. Иркутска</w:t>
      </w:r>
      <w:r w:rsidR="00124AC8" w:rsidRPr="00D70A67">
        <w:rPr>
          <w:rFonts w:ascii="Times New Roman" w:hAnsi="Times New Roman" w:cs="Times New Roman"/>
        </w:rPr>
        <w:t xml:space="preserve"> (МУП «Водоканал»</w:t>
      </w:r>
      <w:r w:rsidR="00206505" w:rsidRPr="00D70A67">
        <w:rPr>
          <w:rFonts w:ascii="Times New Roman" w:hAnsi="Times New Roman" w:cs="Times New Roman"/>
        </w:rPr>
        <w:t xml:space="preserve"> </w:t>
      </w:r>
      <w:r w:rsidR="00124AC8" w:rsidRPr="00D70A67">
        <w:rPr>
          <w:rFonts w:ascii="Times New Roman" w:hAnsi="Times New Roman" w:cs="Times New Roman"/>
        </w:rPr>
        <w:t>г. Иркутска)</w:t>
      </w:r>
      <w:r w:rsidRPr="00D70A67">
        <w:rPr>
          <w:rFonts w:ascii="Times New Roman" w:hAnsi="Times New Roman" w:cs="Times New Roman"/>
        </w:rPr>
        <w:t xml:space="preserve">, именуемое в дальнейшем «Исполнитель», в лице </w:t>
      </w:r>
      <w:r w:rsidR="00317F75" w:rsidRPr="00D70A67">
        <w:rPr>
          <w:rFonts w:ascii="Times New Roman" w:hAnsi="Times New Roman" w:cs="Times New Roman"/>
        </w:rPr>
        <w:t xml:space="preserve">директора </w:t>
      </w:r>
      <w:r w:rsidR="009D6FD4">
        <w:rPr>
          <w:rFonts w:ascii="Times New Roman" w:hAnsi="Times New Roman" w:cs="Times New Roman"/>
        </w:rPr>
        <w:t>___________________</w:t>
      </w:r>
      <w:r w:rsidR="00317F75" w:rsidRPr="00D70A67">
        <w:rPr>
          <w:rFonts w:ascii="Times New Roman" w:hAnsi="Times New Roman" w:cs="Times New Roman"/>
        </w:rPr>
        <w:t xml:space="preserve">, </w:t>
      </w:r>
      <w:r w:rsidRPr="00D70A67">
        <w:rPr>
          <w:rFonts w:ascii="Times New Roman" w:hAnsi="Times New Roman" w:cs="Times New Roman"/>
        </w:rPr>
        <w:t xml:space="preserve">действующего на основании </w:t>
      </w:r>
      <w:r w:rsidR="00317F75" w:rsidRPr="00D70A67">
        <w:rPr>
          <w:rFonts w:ascii="Times New Roman" w:hAnsi="Times New Roman" w:cs="Times New Roman"/>
        </w:rPr>
        <w:t xml:space="preserve">Устава, </w:t>
      </w:r>
      <w:r w:rsidRPr="00D70A67">
        <w:rPr>
          <w:rFonts w:ascii="Times New Roman" w:hAnsi="Times New Roman" w:cs="Times New Roman"/>
        </w:rPr>
        <w:t>с одной стороны, и</w:t>
      </w:r>
      <w:r w:rsidR="00BB2057" w:rsidRPr="00D70A67">
        <w:rPr>
          <w:rFonts w:ascii="Times New Roman" w:hAnsi="Times New Roman" w:cs="Times New Roman"/>
          <w:b/>
        </w:rPr>
        <w:t xml:space="preserve"> </w:t>
      </w:r>
      <w:r w:rsidR="005A1F0D">
        <w:rPr>
          <w:rFonts w:ascii="Times New Roman" w:hAnsi="Times New Roman" w:cs="Times New Roman"/>
          <w:b/>
        </w:rPr>
        <w:t>__________________________________________</w:t>
      </w:r>
      <w:r w:rsidR="005A1F0D" w:rsidRPr="00D70A67">
        <w:rPr>
          <w:rFonts w:ascii="Times New Roman" w:hAnsi="Times New Roman" w:cs="Times New Roman"/>
        </w:rPr>
        <w:t>,</w:t>
      </w:r>
      <w:r w:rsidR="005A1F0D">
        <w:rPr>
          <w:rFonts w:ascii="Times New Roman" w:hAnsi="Times New Roman" w:cs="Times New Roman"/>
        </w:rPr>
        <w:t xml:space="preserve"> именуемое в дальнейшем «Заказчик», в лице ___________________________________</w:t>
      </w:r>
      <w:r w:rsidR="00BB2057" w:rsidRPr="00D70A67">
        <w:rPr>
          <w:rFonts w:ascii="Times New Roman" w:hAnsi="Times New Roman" w:cs="Times New Roman"/>
        </w:rPr>
        <w:t xml:space="preserve">, действующего на основании </w:t>
      </w:r>
      <w:r w:rsidR="005A1F0D">
        <w:rPr>
          <w:rFonts w:ascii="Times New Roman" w:hAnsi="Times New Roman" w:cs="Times New Roman"/>
        </w:rPr>
        <w:t>__________________</w:t>
      </w:r>
      <w:r w:rsidRPr="00D70A67">
        <w:rPr>
          <w:rFonts w:ascii="Times New Roman" w:hAnsi="Times New Roman" w:cs="Times New Roman"/>
        </w:rPr>
        <w:t>, с другой стороны, совместно именуемые «Стороны</w:t>
      </w:r>
      <w:r w:rsidR="00C84308" w:rsidRPr="00D70A67">
        <w:rPr>
          <w:rFonts w:ascii="Times New Roman" w:hAnsi="Times New Roman" w:cs="Times New Roman"/>
        </w:rPr>
        <w:t>», заключили</w:t>
      </w:r>
      <w:r w:rsidRPr="00D70A67">
        <w:rPr>
          <w:rFonts w:ascii="Times New Roman" w:hAnsi="Times New Roman" w:cs="Times New Roman"/>
        </w:rPr>
        <w:t xml:space="preserve"> настоящий договор о нижеследующем:    </w:t>
      </w:r>
    </w:p>
    <w:p w:rsidR="000D507F" w:rsidRPr="00D70A67" w:rsidRDefault="000D507F" w:rsidP="005A1F0D">
      <w:pPr>
        <w:pStyle w:val="a3"/>
        <w:shd w:val="clear" w:color="auto" w:fill="FFFFFF" w:themeFill="background1"/>
        <w:tabs>
          <w:tab w:val="left" w:pos="284"/>
          <w:tab w:val="left" w:pos="1134"/>
        </w:tabs>
        <w:suppressAutoHyphens/>
        <w:spacing w:before="0" w:line="240" w:lineRule="auto"/>
        <w:ind w:firstLine="709"/>
        <w:jc w:val="center"/>
        <w:rPr>
          <w:b/>
          <w:color w:val="000000" w:themeColor="text1"/>
        </w:rPr>
      </w:pPr>
    </w:p>
    <w:p w:rsidR="00DE05D1" w:rsidRPr="00D70A67" w:rsidRDefault="00DE05D1" w:rsidP="005A1F0D">
      <w:pPr>
        <w:pStyle w:val="Default"/>
        <w:numPr>
          <w:ilvl w:val="0"/>
          <w:numId w:val="20"/>
        </w:numPr>
        <w:suppressAutoHyphens/>
        <w:ind w:left="0" w:hanging="284"/>
        <w:jc w:val="center"/>
        <w:rPr>
          <w:b/>
        </w:rPr>
      </w:pPr>
      <w:bookmarkStart w:id="1" w:name="bookmark9"/>
      <w:r w:rsidRPr="00D70A67">
        <w:rPr>
          <w:b/>
        </w:rPr>
        <w:t>ПРЕДМЕТ ДОГОВОРА</w:t>
      </w:r>
    </w:p>
    <w:p w:rsidR="00582F48" w:rsidRPr="00D70A67" w:rsidRDefault="00DE05D1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 xml:space="preserve">1.1 Исполнитель обязуется по заданию Заказчика оказать услуги по проведению </w:t>
      </w:r>
      <w:r w:rsidR="00FE453F" w:rsidRPr="00D70A67">
        <w:rPr>
          <w:rFonts w:ascii="Times New Roman" w:hAnsi="Times New Roman" w:cs="Times New Roman"/>
        </w:rPr>
        <w:t xml:space="preserve">лабораторных испытаний проб </w:t>
      </w:r>
      <w:r w:rsidR="00436225" w:rsidRPr="00D70A67">
        <w:rPr>
          <w:rFonts w:ascii="Times New Roman" w:hAnsi="Times New Roman" w:cs="Times New Roman"/>
        </w:rPr>
        <w:t xml:space="preserve">природных вод </w:t>
      </w:r>
      <w:r w:rsidR="000406AD" w:rsidRPr="00D70A67">
        <w:rPr>
          <w:rFonts w:ascii="Times New Roman" w:hAnsi="Times New Roman" w:cs="Times New Roman"/>
        </w:rPr>
        <w:t xml:space="preserve">на территории </w:t>
      </w:r>
      <w:r w:rsidRPr="00D70A67">
        <w:rPr>
          <w:rFonts w:ascii="Times New Roman" w:hAnsi="Times New Roman" w:cs="Times New Roman"/>
        </w:rPr>
        <w:t xml:space="preserve">Заказчика (далее – услуги), а Заказчик обязуется принять и оплатить </w:t>
      </w:r>
      <w:r w:rsidR="00420BCA" w:rsidRPr="00D70A67">
        <w:rPr>
          <w:rFonts w:ascii="Times New Roman" w:hAnsi="Times New Roman" w:cs="Times New Roman"/>
        </w:rPr>
        <w:t xml:space="preserve">оказанные </w:t>
      </w:r>
      <w:r w:rsidRPr="00D70A67">
        <w:rPr>
          <w:rFonts w:ascii="Times New Roman" w:hAnsi="Times New Roman" w:cs="Times New Roman"/>
        </w:rPr>
        <w:t>услуг</w:t>
      </w:r>
      <w:r w:rsidR="00420BCA" w:rsidRPr="00D70A67">
        <w:rPr>
          <w:rFonts w:ascii="Times New Roman" w:hAnsi="Times New Roman" w:cs="Times New Roman"/>
        </w:rPr>
        <w:t>и</w:t>
      </w:r>
      <w:r w:rsidRPr="00D70A67">
        <w:rPr>
          <w:rFonts w:ascii="Times New Roman" w:hAnsi="Times New Roman" w:cs="Times New Roman"/>
        </w:rPr>
        <w:t xml:space="preserve">. </w:t>
      </w:r>
    </w:p>
    <w:p w:rsidR="00DE05D1" w:rsidRPr="00D70A67" w:rsidRDefault="00582F48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 xml:space="preserve">1.2 </w:t>
      </w:r>
      <w:r w:rsidR="00DE05D1" w:rsidRPr="00D70A67">
        <w:rPr>
          <w:rFonts w:ascii="Times New Roman" w:hAnsi="Times New Roman" w:cs="Times New Roman"/>
        </w:rPr>
        <w:t>Место оказания услуг: г. Иркутск, ул. Станиславского, 2.</w:t>
      </w:r>
    </w:p>
    <w:p w:rsidR="00582F48" w:rsidRPr="00D70A67" w:rsidRDefault="00582F48" w:rsidP="005A1F0D">
      <w:pPr>
        <w:suppressAutoHyphens/>
        <w:jc w:val="both"/>
        <w:rPr>
          <w:rFonts w:ascii="Times New Roman" w:hAnsi="Times New Roman" w:cs="Times New Roman"/>
        </w:rPr>
      </w:pPr>
    </w:p>
    <w:p w:rsidR="00582F48" w:rsidRPr="00D70A67" w:rsidRDefault="00582F48" w:rsidP="005A1F0D">
      <w:pPr>
        <w:pStyle w:val="a7"/>
        <w:numPr>
          <w:ilvl w:val="0"/>
          <w:numId w:val="20"/>
        </w:numPr>
        <w:suppressAutoHyphens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СТОИМОСТЬ УСЛУГ И ПОРЯДОК РАСЧЁТОВ</w:t>
      </w:r>
    </w:p>
    <w:p w:rsidR="005A1F0D" w:rsidRPr="005A1F0D" w:rsidRDefault="00317F75" w:rsidP="005A1F0D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F475CF">
        <w:rPr>
          <w:rFonts w:eastAsiaTheme="minorHAnsi"/>
          <w:lang w:eastAsia="en-US"/>
        </w:rPr>
        <w:t>2.1</w:t>
      </w:r>
      <w:r w:rsidR="00582F48" w:rsidRPr="00F475CF">
        <w:rPr>
          <w:rFonts w:eastAsiaTheme="minorHAnsi"/>
          <w:lang w:eastAsia="en-US"/>
        </w:rPr>
        <w:t xml:space="preserve"> Стоимость услуг по настоящему договору определяется спецификацие</w:t>
      </w:r>
      <w:r w:rsidRPr="00F475CF">
        <w:rPr>
          <w:rFonts w:eastAsiaTheme="minorHAnsi"/>
          <w:lang w:eastAsia="en-US"/>
        </w:rPr>
        <w:t>й (приложение № 1) и составляет:</w:t>
      </w:r>
      <w:r w:rsidR="00582F48" w:rsidRPr="00F475CF">
        <w:rPr>
          <w:rFonts w:eastAsiaTheme="minorHAnsi"/>
          <w:lang w:eastAsia="en-US"/>
        </w:rPr>
        <w:t xml:space="preserve"> </w:t>
      </w:r>
      <w:r w:rsidR="005A1F0D">
        <w:rPr>
          <w:b/>
        </w:rPr>
        <w:t>_____________________________</w:t>
      </w:r>
      <w:r w:rsidR="00A2031D" w:rsidRPr="00F475CF">
        <w:rPr>
          <w:rFonts w:eastAsiaTheme="minorHAnsi"/>
          <w:lang w:eastAsia="en-US"/>
        </w:rPr>
        <w:t xml:space="preserve">, в том числе НДС 20% - </w:t>
      </w:r>
      <w:r w:rsidR="005A1F0D">
        <w:rPr>
          <w:rFonts w:eastAsiaTheme="minorHAnsi"/>
          <w:lang w:eastAsia="en-US"/>
        </w:rPr>
        <w:t>____________________________________</w:t>
      </w:r>
      <w:r w:rsidR="00582F48" w:rsidRPr="00F475CF">
        <w:rPr>
          <w:rFonts w:eastAsiaTheme="minorHAnsi"/>
          <w:lang w:eastAsia="en-US"/>
        </w:rPr>
        <w:t>.</w:t>
      </w:r>
      <w:r w:rsidR="00D70A67" w:rsidRPr="00F475CF">
        <w:rPr>
          <w:rFonts w:eastAsiaTheme="minorHAnsi"/>
          <w:lang w:eastAsia="en-US"/>
        </w:rPr>
        <w:t xml:space="preserve"> Стоимость</w:t>
      </w:r>
      <w:r w:rsidR="00F475CF">
        <w:rPr>
          <w:rFonts w:eastAsiaTheme="minorHAnsi"/>
          <w:lang w:eastAsia="en-US"/>
        </w:rPr>
        <w:t xml:space="preserve"> проведения анализов </w:t>
      </w:r>
      <w:r w:rsidR="00D70A67" w:rsidRPr="00F475CF">
        <w:rPr>
          <w:rFonts w:eastAsiaTheme="minorHAnsi"/>
          <w:lang w:eastAsia="en-US"/>
        </w:rPr>
        <w:t>утвер</w:t>
      </w:r>
      <w:r w:rsidR="005A1F0D">
        <w:rPr>
          <w:rFonts w:eastAsiaTheme="minorHAnsi"/>
          <w:lang w:eastAsia="en-US"/>
        </w:rPr>
        <w:t xml:space="preserve">ждена приказами МУП «Водоканал» </w:t>
      </w:r>
      <w:r w:rsidR="00D70A67" w:rsidRPr="00F475CF">
        <w:rPr>
          <w:rFonts w:eastAsiaTheme="minorHAnsi"/>
          <w:lang w:eastAsia="en-US"/>
        </w:rPr>
        <w:t xml:space="preserve">г. Иркутска, размещёнными на сайте Исполнителя </w:t>
      </w:r>
      <w:r w:rsidR="00D70A67" w:rsidRPr="00F475CF">
        <w:rPr>
          <w:rStyle w:val="af"/>
          <w:rFonts w:eastAsia="Arial Unicode MS"/>
          <w:bCs/>
          <w:lang w:val="en-US"/>
        </w:rPr>
        <w:t>www</w:t>
      </w:r>
      <w:r w:rsidR="00D70A67" w:rsidRPr="00F475CF">
        <w:rPr>
          <w:rStyle w:val="af"/>
          <w:rFonts w:eastAsia="Arial Unicode MS"/>
          <w:bCs/>
        </w:rPr>
        <w:t>.</w:t>
      </w:r>
      <w:r w:rsidR="00D70A67" w:rsidRPr="00F475CF">
        <w:rPr>
          <w:rStyle w:val="af"/>
          <w:rFonts w:eastAsia="Arial Unicode MS"/>
          <w:bCs/>
          <w:lang w:val="en-US"/>
        </w:rPr>
        <w:t>irkvkx</w:t>
      </w:r>
      <w:r w:rsidR="00D70A67" w:rsidRPr="00F475CF">
        <w:rPr>
          <w:rStyle w:val="af"/>
          <w:rFonts w:eastAsia="Arial Unicode MS"/>
          <w:bCs/>
        </w:rPr>
        <w:t>.</w:t>
      </w:r>
      <w:r w:rsidR="00D70A67" w:rsidRPr="00F475CF">
        <w:rPr>
          <w:rStyle w:val="af"/>
          <w:rFonts w:eastAsia="Arial Unicode MS"/>
          <w:bCs/>
          <w:lang w:val="en-US"/>
        </w:rPr>
        <w:t>ru</w:t>
      </w:r>
      <w:r w:rsidR="00D70A67" w:rsidRPr="00F475CF">
        <w:rPr>
          <w:rFonts w:eastAsiaTheme="minorHAnsi"/>
          <w:lang w:eastAsia="en-US"/>
        </w:rPr>
        <w:t xml:space="preserve"> в разделе «Информация» - «Дополнительные услуги» - «Перечень дополнительных услуг, </w:t>
      </w:r>
      <w:r w:rsidR="00F475CF">
        <w:rPr>
          <w:rFonts w:eastAsiaTheme="minorHAnsi"/>
          <w:lang w:eastAsia="en-US"/>
        </w:rPr>
        <w:t xml:space="preserve">оказываемых </w:t>
      </w:r>
      <w:r w:rsidR="00D70A67" w:rsidRPr="00F475CF">
        <w:rPr>
          <w:rFonts w:eastAsiaTheme="minorHAnsi"/>
          <w:lang w:eastAsia="en-US"/>
        </w:rPr>
        <w:t>МУП</w:t>
      </w:r>
      <w:r w:rsidR="005A1F0D">
        <w:rPr>
          <w:rFonts w:eastAsiaTheme="minorHAnsi"/>
          <w:lang w:eastAsia="en-US"/>
        </w:rPr>
        <w:t xml:space="preserve"> «Водоканал» г. Иркутска в 20</w:t>
      </w:r>
      <w:r w:rsidR="00F475CF" w:rsidRPr="00F475CF">
        <w:rPr>
          <w:rFonts w:eastAsiaTheme="minorHAnsi"/>
          <w:lang w:eastAsia="en-US"/>
        </w:rPr>
        <w:t xml:space="preserve"> году" </w:t>
      </w:r>
      <w:r w:rsidR="00F475CF">
        <w:rPr>
          <w:rFonts w:eastAsiaTheme="minorHAnsi"/>
          <w:lang w:eastAsia="en-US"/>
        </w:rPr>
        <w:t>–</w:t>
      </w:r>
      <w:r w:rsidR="005A1F0D">
        <w:rPr>
          <w:rFonts w:eastAsiaTheme="minorHAnsi"/>
          <w:lang w:eastAsia="en-US"/>
        </w:rPr>
        <w:t xml:space="preserve"> </w:t>
      </w:r>
      <w:hyperlink r:id="rId8" w:history="1">
        <w:r w:rsidR="005A1F0D" w:rsidRPr="005A1F0D">
          <w:rPr>
            <w:rFonts w:eastAsiaTheme="minorHAnsi"/>
            <w:lang w:eastAsia="en-US"/>
          </w:rPr>
          <w:t>Приказ от </w:t>
        </w:r>
        <w:r w:rsidR="004D75F3">
          <w:rPr>
            <w:rFonts w:eastAsiaTheme="minorHAnsi"/>
            <w:lang w:eastAsia="en-US"/>
          </w:rPr>
          <w:t>__________</w:t>
        </w:r>
        <w:r w:rsidR="005A1F0D" w:rsidRPr="005A1F0D">
          <w:rPr>
            <w:rFonts w:eastAsiaTheme="minorHAnsi"/>
            <w:lang w:eastAsia="en-US"/>
          </w:rPr>
          <w:t xml:space="preserve"> № </w:t>
        </w:r>
        <w:r w:rsidR="004D75F3">
          <w:rPr>
            <w:rFonts w:eastAsiaTheme="minorHAnsi"/>
            <w:lang w:eastAsia="en-US"/>
          </w:rPr>
          <w:t>_____________</w:t>
        </w:r>
        <w:bookmarkStart w:id="2" w:name="_GoBack"/>
        <w:bookmarkEnd w:id="2"/>
        <w:r w:rsidR="005A1F0D" w:rsidRPr="005A1F0D">
          <w:rPr>
            <w:rFonts w:eastAsiaTheme="minorHAnsi"/>
            <w:lang w:eastAsia="en-US"/>
          </w:rPr>
          <w:t xml:space="preserve"> «Об утверждении и введении в действие калькуляций стоимости проведения химических анализов и хлорирования бочки»</w:t>
        </w:r>
      </w:hyperlink>
      <w:r w:rsidR="005A1F0D" w:rsidRPr="005A1F0D">
        <w:rPr>
          <w:rFonts w:eastAsiaTheme="minorHAnsi"/>
          <w:lang w:eastAsia="en-US"/>
        </w:rPr>
        <w:t>.</w:t>
      </w:r>
    </w:p>
    <w:p w:rsidR="00582F48" w:rsidRPr="00D70A67" w:rsidRDefault="00317F75" w:rsidP="005A1F0D">
      <w:pPr>
        <w:pStyle w:val="ConsPlusNormal"/>
        <w:suppressAutoHyphens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D70A67">
        <w:rPr>
          <w:rFonts w:ascii="Times New Roman" w:eastAsiaTheme="minorHAnsi" w:hAnsi="Times New Roman"/>
          <w:lang w:eastAsia="en-US"/>
        </w:rPr>
        <w:t>2.2</w:t>
      </w:r>
      <w:r w:rsidR="00582F48" w:rsidRPr="00D70A67">
        <w:rPr>
          <w:rFonts w:ascii="Times New Roman" w:eastAsiaTheme="minorHAnsi" w:hAnsi="Times New Roman"/>
          <w:lang w:eastAsia="en-US"/>
        </w:rPr>
        <w:t xml:space="preserve"> Оплата услуг по договору производится на основании счё</w:t>
      </w:r>
      <w:r w:rsidR="00D70A67" w:rsidRPr="00D70A67">
        <w:rPr>
          <w:rFonts w:ascii="Times New Roman" w:eastAsiaTheme="minorHAnsi" w:hAnsi="Times New Roman"/>
          <w:lang w:eastAsia="en-US"/>
        </w:rPr>
        <w:t xml:space="preserve">та в 100% размере в течение 3-х (трёх) </w:t>
      </w:r>
      <w:r w:rsidR="00582F48" w:rsidRPr="00D70A67">
        <w:rPr>
          <w:rFonts w:ascii="Times New Roman" w:eastAsiaTheme="minorHAnsi" w:hAnsi="Times New Roman"/>
          <w:lang w:eastAsia="en-US"/>
        </w:rPr>
        <w:t>дней с даты выставления счёта. Обязательства по оплате считаются исполненными Заказчиком с момента поступления денежных средств на расчётный счёт Исполнителя.</w:t>
      </w:r>
    </w:p>
    <w:p w:rsidR="00D70A67" w:rsidRPr="00D70A67" w:rsidRDefault="00D70A67" w:rsidP="005A1F0D">
      <w:pPr>
        <w:pStyle w:val="ConsPlusNormal"/>
        <w:suppressAutoHyphens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D70A67">
        <w:rPr>
          <w:rFonts w:ascii="Times New Roman" w:eastAsiaTheme="minorHAnsi" w:hAnsi="Times New Roman"/>
          <w:lang w:eastAsia="en-US"/>
        </w:rPr>
        <w:t>2.3 Изменения стоимости услуг, а также расчётов, в связи с изменением калькуляций в период действия настоящего договора, не требуют заключения дополнительного соглашения с Заказчиком.</w:t>
      </w:r>
    </w:p>
    <w:p w:rsidR="00582F48" w:rsidRPr="00D70A67" w:rsidRDefault="00582F48" w:rsidP="005A1F0D">
      <w:pPr>
        <w:pStyle w:val="ConsPlusNormal"/>
        <w:suppressAutoHyphens/>
        <w:ind w:firstLine="0"/>
        <w:jc w:val="both"/>
        <w:rPr>
          <w:rFonts w:ascii="Times New Roman" w:eastAsiaTheme="minorHAnsi" w:hAnsi="Times New Roman"/>
          <w:lang w:eastAsia="en-US"/>
        </w:rPr>
      </w:pPr>
    </w:p>
    <w:p w:rsidR="00582F48" w:rsidRPr="00D70A67" w:rsidRDefault="00582F48" w:rsidP="005A1F0D">
      <w:pPr>
        <w:pStyle w:val="Bodytext20"/>
        <w:shd w:val="clear" w:color="auto" w:fill="auto"/>
        <w:tabs>
          <w:tab w:val="left" w:pos="510"/>
        </w:tabs>
        <w:suppressAutoHyphens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D70A67">
        <w:rPr>
          <w:b/>
          <w:bCs/>
          <w:color w:val="000000"/>
          <w:sz w:val="24"/>
          <w:szCs w:val="24"/>
        </w:rPr>
        <w:t>3 СРОКИ И ПОРЯДОК ОКАЗАНИЯ УСЛУГ</w:t>
      </w:r>
    </w:p>
    <w:p w:rsidR="00582F48" w:rsidRPr="00D70A67" w:rsidRDefault="00582F48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3.1 Услуги, предусмотренные настоящим договором, оказываются Исполнителем в течение 5 (пяти) дней с даты поступления заявки от Исполнителя.</w:t>
      </w:r>
    </w:p>
    <w:p w:rsidR="00317F75" w:rsidRPr="00D70A67" w:rsidRDefault="00317F75" w:rsidP="005A1F0D">
      <w:pPr>
        <w:pStyle w:val="af0"/>
        <w:tabs>
          <w:tab w:val="left" w:pos="-142"/>
          <w:tab w:val="left" w:pos="567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A67">
        <w:rPr>
          <w:rFonts w:ascii="Times New Roman" w:hAnsi="Times New Roman" w:cs="Times New Roman"/>
          <w:sz w:val="24"/>
          <w:szCs w:val="24"/>
        </w:rPr>
        <w:t xml:space="preserve">3.2 Услуги, предусмотренные настоящим </w:t>
      </w:r>
      <w:r w:rsidRPr="00D70A67">
        <w:rPr>
          <w:rStyle w:val="FontStyle72"/>
          <w:sz w:val="24"/>
          <w:szCs w:val="24"/>
        </w:rPr>
        <w:t>договором</w:t>
      </w:r>
      <w:r w:rsidRPr="00D70A67">
        <w:rPr>
          <w:rFonts w:ascii="Times New Roman" w:hAnsi="Times New Roman" w:cs="Times New Roman"/>
          <w:sz w:val="24"/>
          <w:szCs w:val="24"/>
        </w:rPr>
        <w:t xml:space="preserve">, оказываются Исполнителем на основании заявки Заказчика, поданной в соответствии с пунктом 3.3 настоящего договора (далее - заявка). </w:t>
      </w:r>
    </w:p>
    <w:p w:rsidR="00317F75" w:rsidRPr="00D70A67" w:rsidRDefault="00317F75" w:rsidP="005A1F0D">
      <w:pPr>
        <w:pStyle w:val="af0"/>
        <w:tabs>
          <w:tab w:val="left" w:pos="-142"/>
          <w:tab w:val="left" w:pos="567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A67">
        <w:rPr>
          <w:rFonts w:ascii="Times New Roman" w:hAnsi="Times New Roman" w:cs="Times New Roman"/>
          <w:bCs/>
          <w:sz w:val="24"/>
          <w:szCs w:val="24"/>
        </w:rPr>
        <w:t xml:space="preserve">3.3 Заявка от Заказчика передаётся Исполнителю следующими способами: </w:t>
      </w:r>
    </w:p>
    <w:p w:rsidR="00317F75" w:rsidRPr="00D70A67" w:rsidRDefault="00317F75" w:rsidP="005A1F0D">
      <w:pPr>
        <w:pStyle w:val="a3"/>
        <w:numPr>
          <w:ilvl w:val="0"/>
          <w:numId w:val="21"/>
        </w:numPr>
        <w:shd w:val="clear" w:color="auto" w:fill="auto"/>
        <w:tabs>
          <w:tab w:val="left" w:pos="-142"/>
          <w:tab w:val="left" w:pos="426"/>
          <w:tab w:val="left" w:pos="993"/>
        </w:tabs>
        <w:suppressAutoHyphens/>
        <w:spacing w:before="0" w:line="240" w:lineRule="auto"/>
        <w:ind w:left="0" w:firstLine="709"/>
        <w:rPr>
          <w:bCs/>
        </w:rPr>
      </w:pPr>
      <w:r w:rsidRPr="00D70A67">
        <w:rPr>
          <w:bCs/>
        </w:rPr>
        <w:t xml:space="preserve">письменно на имя главного инженера МУП «Водоканал» г. Иркутска; </w:t>
      </w:r>
    </w:p>
    <w:p w:rsidR="00317F75" w:rsidRPr="00D70A67" w:rsidRDefault="00317F75" w:rsidP="005A1F0D">
      <w:pPr>
        <w:pStyle w:val="a3"/>
        <w:numPr>
          <w:ilvl w:val="0"/>
          <w:numId w:val="21"/>
        </w:numPr>
        <w:shd w:val="clear" w:color="auto" w:fill="auto"/>
        <w:tabs>
          <w:tab w:val="left" w:pos="-142"/>
          <w:tab w:val="left" w:pos="426"/>
          <w:tab w:val="left" w:pos="993"/>
        </w:tabs>
        <w:suppressAutoHyphens/>
        <w:spacing w:before="0" w:line="240" w:lineRule="auto"/>
        <w:ind w:left="0" w:firstLine="709"/>
        <w:rPr>
          <w:bCs/>
        </w:rPr>
      </w:pPr>
      <w:r w:rsidRPr="00D70A67">
        <w:rPr>
          <w:bCs/>
        </w:rPr>
        <w:t xml:space="preserve">электронной почтой </w:t>
      </w:r>
      <w:r w:rsidRPr="00D70A67">
        <w:rPr>
          <w:bCs/>
          <w:lang w:val="en-US"/>
        </w:rPr>
        <w:t>e</w:t>
      </w:r>
      <w:r w:rsidRPr="00D70A67">
        <w:rPr>
          <w:bCs/>
        </w:rPr>
        <w:t>-</w:t>
      </w:r>
      <w:r w:rsidRPr="00D70A67">
        <w:rPr>
          <w:bCs/>
          <w:lang w:val="en-US"/>
        </w:rPr>
        <w:t>mail</w:t>
      </w:r>
      <w:r w:rsidRPr="00D70A67">
        <w:rPr>
          <w:bCs/>
          <w:smallCaps/>
        </w:rPr>
        <w:t xml:space="preserve">: </w:t>
      </w:r>
      <w:hyperlink r:id="rId9" w:history="1">
        <w:r w:rsidRPr="00D70A67">
          <w:rPr>
            <w:rStyle w:val="af"/>
            <w:bCs/>
            <w:lang w:val="en-US"/>
          </w:rPr>
          <w:t>secretar</w:t>
        </w:r>
        <w:r w:rsidRPr="00D70A67">
          <w:rPr>
            <w:rStyle w:val="af"/>
            <w:bCs/>
          </w:rPr>
          <w:t>@</w:t>
        </w:r>
        <w:r w:rsidRPr="00D70A67">
          <w:rPr>
            <w:rStyle w:val="af"/>
            <w:bCs/>
            <w:lang w:val="en-US"/>
          </w:rPr>
          <w:t>irkvkx</w:t>
        </w:r>
        <w:r w:rsidRPr="00D70A67">
          <w:rPr>
            <w:rStyle w:val="af"/>
            <w:bCs/>
          </w:rPr>
          <w:t>.</w:t>
        </w:r>
        <w:r w:rsidRPr="00D70A67">
          <w:rPr>
            <w:rStyle w:val="af"/>
            <w:bCs/>
            <w:lang w:val="en-US"/>
          </w:rPr>
          <w:t>ru</w:t>
        </w:r>
      </w:hyperlink>
      <w:r w:rsidRPr="00D70A67">
        <w:rPr>
          <w:bCs/>
        </w:rPr>
        <w:t>.</w:t>
      </w:r>
    </w:p>
    <w:p w:rsidR="00317F75" w:rsidRPr="00D70A67" w:rsidRDefault="00317F75" w:rsidP="005A1F0D">
      <w:pPr>
        <w:pStyle w:val="af0"/>
        <w:tabs>
          <w:tab w:val="left" w:pos="-142"/>
          <w:tab w:val="left" w:pos="567"/>
        </w:tabs>
        <w:suppressAutoHyphens/>
        <w:ind w:firstLine="709"/>
        <w:jc w:val="both"/>
        <w:rPr>
          <w:rStyle w:val="20"/>
          <w:b/>
        </w:rPr>
      </w:pPr>
      <w:r w:rsidRPr="00D70A67">
        <w:rPr>
          <w:rStyle w:val="20"/>
        </w:rPr>
        <w:t>3.4 Исполнитель обязан в течение 3 (трёх) дней по факту оказания услуг отправить акт на электронную почту Заказчика, указанную в п. 11 с досылкой Почтой России на юридический адрес Заказчика.</w:t>
      </w:r>
    </w:p>
    <w:p w:rsidR="00317F75" w:rsidRPr="00D70A67" w:rsidRDefault="00317F75" w:rsidP="005A1F0D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 xml:space="preserve">3.5 Заказчик обязан в течение 3 (трёх) дней с момента получения акта на электронную почту направить Исполнителю подписанный со своей стороны акт или мотивированный отказ с перечнем недоработок, подлежащих устранению на электронную почту: </w:t>
      </w:r>
      <w:hyperlink r:id="rId10" w:history="1">
        <w:r w:rsidRPr="00D70A67">
          <w:rPr>
            <w:rStyle w:val="af"/>
            <w:rFonts w:ascii="Times New Roman" w:hAnsi="Times New Roman" w:cs="Times New Roman"/>
            <w:bCs/>
            <w:lang w:val="en-US"/>
          </w:rPr>
          <w:t>maslennikova</w:t>
        </w:r>
        <w:r w:rsidRPr="00D70A67">
          <w:rPr>
            <w:rStyle w:val="af"/>
            <w:rFonts w:ascii="Times New Roman" w:hAnsi="Times New Roman" w:cs="Times New Roman"/>
            <w:bCs/>
          </w:rPr>
          <w:t>_</w:t>
        </w:r>
        <w:r w:rsidRPr="00D70A67">
          <w:rPr>
            <w:rStyle w:val="af"/>
            <w:rFonts w:ascii="Times New Roman" w:hAnsi="Times New Roman" w:cs="Times New Roman"/>
            <w:bCs/>
            <w:lang w:val="en-US"/>
          </w:rPr>
          <w:t>gn</w:t>
        </w:r>
        <w:r w:rsidRPr="00D70A67">
          <w:rPr>
            <w:rStyle w:val="af"/>
            <w:rFonts w:ascii="Times New Roman" w:hAnsi="Times New Roman" w:cs="Times New Roman"/>
            <w:bCs/>
          </w:rPr>
          <w:t>@irkvkx.ru</w:t>
        </w:r>
      </w:hyperlink>
      <w:r w:rsidRPr="00D70A67">
        <w:rPr>
          <w:rStyle w:val="af"/>
          <w:rFonts w:ascii="Times New Roman" w:hAnsi="Times New Roman" w:cs="Times New Roman"/>
          <w:bCs/>
        </w:rPr>
        <w:t xml:space="preserve">. </w:t>
      </w:r>
      <w:r w:rsidRPr="00D70A67">
        <w:rPr>
          <w:rFonts w:ascii="Times New Roman" w:hAnsi="Times New Roman" w:cs="Times New Roman"/>
        </w:rPr>
        <w:t xml:space="preserve">Оригинал акта отправить Почтой России в течение 3 (трёх) дней с момента подписания по адресу: 664081, г. Иркутск, ул. Станиславского, 2. В случае, если Заказчик в течение 3 (трёх) дней не предоставит Исполнителю по электронной почте, указанной в п. 3.5 акт или мотивированный отказ с перечнем недоработок, подлежащих устранению, </w:t>
      </w:r>
      <w:r w:rsidRPr="00D70A67">
        <w:rPr>
          <w:rFonts w:ascii="Times New Roman" w:hAnsi="Times New Roman" w:cs="Times New Roman"/>
        </w:rPr>
        <w:lastRenderedPageBreak/>
        <w:t>услуги считаются принятыми Заказчиком без замечаний.</w:t>
      </w:r>
    </w:p>
    <w:p w:rsidR="00317F75" w:rsidRPr="00D70A67" w:rsidRDefault="00317F75" w:rsidP="005A1F0D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3.6 В случае мотивированного отказа Заказчика от приёмки оказанных услуг, Стороны в течение 5 (пяти) дней с момента получения Исполнителем от Заказчика мотивированного отказа, составляют двусторонний акт с указанием недоработок и сроков их устранения.</w:t>
      </w:r>
    </w:p>
    <w:p w:rsidR="00317F75" w:rsidRPr="00D70A67" w:rsidRDefault="00317F75" w:rsidP="005A1F0D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3.7 Исполнитель осуществляет доработки в соответствии с актом, указанным в пункте 3.5 настоящего договора, за свой счёт при условии, что они не выходят за рамки содержания услуги в целом. Передача результата оказанных услуг и повторная сдача - приёмка услуг после устранения недостатков осуществляется Сторонами в порядке, установленном настоящим разделом договора.</w:t>
      </w:r>
    </w:p>
    <w:p w:rsidR="00206505" w:rsidRPr="00D70A67" w:rsidRDefault="00206505" w:rsidP="005A1F0D">
      <w:pPr>
        <w:widowControl w:val="0"/>
        <w:tabs>
          <w:tab w:val="left" w:pos="90"/>
          <w:tab w:val="left" w:pos="180"/>
          <w:tab w:val="left" w:pos="27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902BA" w:rsidRPr="00D70A67" w:rsidRDefault="00E902BA" w:rsidP="005A1F0D">
      <w:pPr>
        <w:suppressAutoHyphens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4 ПРАВА И ОБЯЗАННОСТИ СТОРОН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4.1 Исполнитель вправе: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4.1.1 Требовать подписания в соответствии с условиями настоящего договора Заказчиком акта по настоящему договору.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4.1.2 Требовать своевременной оплаты за оказываемые услуги в соответствии с условиями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4.1.3 Направлять Заказчику запросы и получать от него разъяснения и уточнения по вопросам оказания услуг в рамках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4.2 Исполнитель обязан: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4.2.1 Оказать услуги, предусмотренные настоящим договором, в соответствии со спецификацией и в</w:t>
      </w:r>
      <w:r w:rsidR="00E30B18" w:rsidRPr="00D70A67">
        <w:rPr>
          <w:rFonts w:ascii="Times New Roman" w:hAnsi="Times New Roman" w:cs="Times New Roman"/>
        </w:rPr>
        <w:t xml:space="preserve"> сроки, установленные в пункте 3</w:t>
      </w:r>
      <w:r w:rsidRPr="00D70A67">
        <w:rPr>
          <w:rFonts w:ascii="Times New Roman" w:hAnsi="Times New Roman" w:cs="Times New Roman"/>
        </w:rPr>
        <w:t>.1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4.2.2 Представить Заказчику достоверную информацию о ходе исполнения своих обязательств по настоящему договору, в том числе о сложностях, возникших при исполнении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4.2.3 По окончании оказания услуг передать результаты оказанных услуг Заказчику в порядке и в сроки, определённые Разделом 6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4.12.4 Оказать услуги надлежащего качества согласно требованиям законодательства Российской Федерации и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4.3 Заказчик вправе: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4.3.1 Требовать от Исполнителя надлежащего исполнения обязательств в соответствии с условиями настоящего договора. В случае выявления недостатков в оказанных услугах, требовать устранения недостатков оказанных услуг.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4.3.2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4.3.3 Запрашивать у Исполнителя информацию о ходе и состоянии исполнения обязательств Исполнителя по настоящему договору.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 xml:space="preserve">4.3.4 Проверять ход и качество оказываемых Исполнителем услуг, не вмешиваясь в его деятельность. 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 xml:space="preserve">4.3.5 Осуществлять контроль за исполнением Исполнителем условий настоящего договора в соответствии с законодательством Российской Федерации. 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4.4 Заказчик обязан: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4.4.1 Принять услуги в</w:t>
      </w:r>
      <w:r w:rsidR="00E30B18" w:rsidRPr="00D70A67">
        <w:rPr>
          <w:rFonts w:ascii="Times New Roman" w:hAnsi="Times New Roman" w:cs="Times New Roman"/>
        </w:rPr>
        <w:t xml:space="preserve"> сроки, установленные разделом 1</w:t>
      </w:r>
      <w:r w:rsidRPr="00D70A67">
        <w:rPr>
          <w:rFonts w:ascii="Times New Roman" w:hAnsi="Times New Roman" w:cs="Times New Roman"/>
        </w:rPr>
        <w:t xml:space="preserve"> настоящего договора, и оплатить оказанные Услуги в со</w:t>
      </w:r>
      <w:r w:rsidR="00E30B18" w:rsidRPr="00D70A67">
        <w:rPr>
          <w:rFonts w:ascii="Times New Roman" w:hAnsi="Times New Roman" w:cs="Times New Roman"/>
        </w:rPr>
        <w:t>ответствии с условиями раздела 2</w:t>
      </w:r>
      <w:r w:rsidRPr="00D70A67">
        <w:rPr>
          <w:rFonts w:ascii="Times New Roman" w:hAnsi="Times New Roman" w:cs="Times New Roman"/>
        </w:rPr>
        <w:t xml:space="preserve"> настоящего договора.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 xml:space="preserve">4.4.2 Предоставлять разъяснения и уточнения по запросам Исполнителя в </w:t>
      </w:r>
      <w:r w:rsidR="00D83F9D" w:rsidRPr="00D70A67">
        <w:rPr>
          <w:rFonts w:ascii="Times New Roman" w:hAnsi="Times New Roman" w:cs="Times New Roman"/>
        </w:rPr>
        <w:t>части оказания у</w:t>
      </w:r>
      <w:r w:rsidRPr="00D70A67">
        <w:rPr>
          <w:rFonts w:ascii="Times New Roman" w:hAnsi="Times New Roman" w:cs="Times New Roman"/>
        </w:rPr>
        <w:t>слуг в течение 5 (пяти) рабочих дней в соответствии с условиями настоящего договора.</w:t>
      </w:r>
    </w:p>
    <w:p w:rsidR="00582F48" w:rsidRPr="00D70A67" w:rsidRDefault="00582F48" w:rsidP="005A1F0D">
      <w:pPr>
        <w:widowControl w:val="0"/>
        <w:tabs>
          <w:tab w:val="center" w:pos="4942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ab/>
      </w:r>
    </w:p>
    <w:p w:rsidR="00582F48" w:rsidRPr="00D70A67" w:rsidRDefault="00582F48" w:rsidP="005A1F0D">
      <w:pPr>
        <w:pStyle w:val="a7"/>
        <w:suppressAutoHyphens/>
        <w:ind w:left="0"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5 ОТВЕТСТВЕННОСТЬ СТОРОН</w:t>
      </w:r>
    </w:p>
    <w:p w:rsidR="00317F75" w:rsidRPr="00D70A67" w:rsidRDefault="00317F75" w:rsidP="005A1F0D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5.1 За неисполнение и (или)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:rsidR="00317F75" w:rsidRPr="00D70A67" w:rsidRDefault="00317F75" w:rsidP="005A1F0D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 xml:space="preserve">5.2 В случае нарушения Исполнителем сроков исполнения обязательств по настоящему договору, Исполнитель уплачивает Заказчику пеню в размере одной трёхсотой действующей на день уплаты пени ключевой ставки ЦБ РФ от стоимости договора, за каждый день </w:t>
      </w:r>
      <w:r w:rsidRPr="00D70A67">
        <w:rPr>
          <w:rFonts w:ascii="Times New Roman" w:hAnsi="Times New Roman" w:cs="Times New Roman"/>
        </w:rPr>
        <w:lastRenderedPageBreak/>
        <w:t xml:space="preserve">просрочки, начиная со дня, следующего после дня истечения срока, установленного пунктом 3.1 настоящего договора, до момента полного исполнения соответствующих обязательств по настоящему договору, но не более 5% от цены договора. </w:t>
      </w:r>
    </w:p>
    <w:p w:rsidR="00317F75" w:rsidRPr="00D70A67" w:rsidRDefault="00317F75" w:rsidP="005A1F0D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5.3 В случае нарушения Заказчиком сроков оплаты оказанных услуг, установленных пунктом 2.2 настоящего договора, Заказчик уплачивает Исполнителю пеню в размере одной трёхсотой действующей на день уплаты пени ключевой ставки ЦБ РФ от стоимости не исполненного в срок обязательства, за каждый день просрочки, начиная со дня, следующего после дня истечения установленного срока, до момента полного исполнения обязательств.</w:t>
      </w:r>
    </w:p>
    <w:p w:rsidR="00317F75" w:rsidRPr="00D70A67" w:rsidRDefault="00317F75" w:rsidP="005A1F0D">
      <w:pPr>
        <w:widowControl w:val="0"/>
        <w:tabs>
          <w:tab w:val="left" w:pos="9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5.4 Сторона, допустившая нарушение обязательств по настоящему договору, обязана произвести уплату пени (штрафа), предусмотренных п.п. 5.2 - 5.3 настоящего договора, в течение 10 (десяти) рабочих дней с момента получения письменного требования об этом другой стороны. Уплата пени и (или) штрафа не освобождает Стороны от исполнения своих обязательств по настоящему договору.</w:t>
      </w:r>
    </w:p>
    <w:p w:rsidR="00582F48" w:rsidRPr="00D70A67" w:rsidRDefault="00582F48" w:rsidP="005A1F0D">
      <w:pPr>
        <w:suppressAutoHyphens/>
        <w:jc w:val="both"/>
        <w:rPr>
          <w:rFonts w:ascii="Times New Roman" w:hAnsi="Times New Roman" w:cs="Times New Roman"/>
        </w:rPr>
      </w:pPr>
    </w:p>
    <w:p w:rsidR="00E902BA" w:rsidRPr="00D70A67" w:rsidRDefault="00D83F9D" w:rsidP="005A1F0D">
      <w:pPr>
        <w:suppressAutoHyphens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6</w:t>
      </w:r>
      <w:r w:rsidR="00E902BA" w:rsidRPr="00D70A67">
        <w:rPr>
          <w:rFonts w:ascii="Times New Roman" w:hAnsi="Times New Roman" w:cs="Times New Roman"/>
          <w:b/>
        </w:rPr>
        <w:t xml:space="preserve"> ОБСТОЯТЕЛЬСТВА НЕПРЕОДОЛИМОЙ СИЛЫ</w:t>
      </w:r>
    </w:p>
    <w:p w:rsidR="00E902BA" w:rsidRPr="00D70A67" w:rsidRDefault="00D83F9D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6</w:t>
      </w:r>
      <w:r w:rsidR="00E902BA" w:rsidRPr="00D70A67">
        <w:rPr>
          <w:rFonts w:ascii="Times New Roman" w:hAnsi="Times New Roman" w:cs="Times New Roman"/>
        </w:rPr>
        <w:t>.1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подтверждённых в установленном законодательством РФ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E902BA" w:rsidRPr="00D70A67" w:rsidRDefault="00D83F9D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6</w:t>
      </w:r>
      <w:r w:rsidR="00E902BA" w:rsidRPr="00D70A67">
        <w:rPr>
          <w:rFonts w:ascii="Times New Roman" w:hAnsi="Times New Roman" w:cs="Times New Roman"/>
        </w:rPr>
        <w:t>.2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902BA" w:rsidRPr="00D70A67" w:rsidRDefault="00E902BA" w:rsidP="005A1F0D">
      <w:pPr>
        <w:suppressAutoHyphens/>
        <w:jc w:val="both"/>
        <w:rPr>
          <w:rFonts w:ascii="Times New Roman" w:hAnsi="Times New Roman" w:cs="Times New Roman"/>
        </w:rPr>
      </w:pPr>
    </w:p>
    <w:p w:rsidR="00E902BA" w:rsidRPr="00D70A67" w:rsidRDefault="00D83F9D" w:rsidP="005A1F0D">
      <w:pPr>
        <w:suppressAutoHyphens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7</w:t>
      </w:r>
      <w:r w:rsidR="00E902BA" w:rsidRPr="00D70A67">
        <w:rPr>
          <w:rFonts w:ascii="Times New Roman" w:hAnsi="Times New Roman" w:cs="Times New Roman"/>
          <w:b/>
        </w:rPr>
        <w:t xml:space="preserve"> СРОК ДЕЙСТВИЯ И ПОРЯДОК ИЗМЕНЕНИЯ ДОГОВОРА</w:t>
      </w:r>
    </w:p>
    <w:p w:rsidR="00E902BA" w:rsidRPr="00D70A67" w:rsidRDefault="00D83F9D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7</w:t>
      </w:r>
      <w:r w:rsidR="00E902BA" w:rsidRPr="00D70A67">
        <w:rPr>
          <w:rFonts w:ascii="Times New Roman" w:hAnsi="Times New Roman" w:cs="Times New Roman"/>
        </w:rPr>
        <w:t>.1 Настоящий договор вступает в действие с момента его подписа</w:t>
      </w:r>
      <w:r w:rsidR="00BB2057" w:rsidRPr="00D70A67">
        <w:rPr>
          <w:rFonts w:ascii="Times New Roman" w:hAnsi="Times New Roman" w:cs="Times New Roman"/>
        </w:rPr>
        <w:t>ния Сторо</w:t>
      </w:r>
      <w:r w:rsidR="002D2F46">
        <w:rPr>
          <w:rFonts w:ascii="Times New Roman" w:hAnsi="Times New Roman" w:cs="Times New Roman"/>
        </w:rPr>
        <w:t xml:space="preserve">нами и действует до </w:t>
      </w:r>
      <w:r w:rsidR="005A1F0D">
        <w:rPr>
          <w:rFonts w:ascii="Times New Roman" w:hAnsi="Times New Roman" w:cs="Times New Roman"/>
        </w:rPr>
        <w:t>__________________________</w:t>
      </w:r>
      <w:r w:rsidR="00E902BA" w:rsidRPr="00D70A67">
        <w:rPr>
          <w:rFonts w:ascii="Times New Roman" w:hAnsi="Times New Roman" w:cs="Times New Roman"/>
        </w:rPr>
        <w:t>, но в любом случае, до полного исполнения Сторонами обязательств по настоящему договору.</w:t>
      </w:r>
    </w:p>
    <w:p w:rsidR="00E902BA" w:rsidRPr="00D70A67" w:rsidRDefault="00D83F9D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7</w:t>
      </w:r>
      <w:r w:rsidR="00E902BA" w:rsidRPr="00D70A67">
        <w:rPr>
          <w:rFonts w:ascii="Times New Roman" w:hAnsi="Times New Roman" w:cs="Times New Roman"/>
        </w:rPr>
        <w:t xml:space="preserve">.2 Изменения и дополнения настоящего договора возможны по соглашению Сторон в рамках действующего законодательства РФ. Все изменения и дополнения оформляются в письменном виде путём подписания Сторонами дополнительных соглашений к настоящему договору. Дополнительные соглашения к настоящему договору являются его неотъемлемой частью и вступают в силу с момента их подписания Сторонами. </w:t>
      </w:r>
    </w:p>
    <w:p w:rsidR="00E902BA" w:rsidRPr="00D70A67" w:rsidRDefault="00E902BA" w:rsidP="005A1F0D">
      <w:pPr>
        <w:suppressAutoHyphens/>
        <w:jc w:val="both"/>
        <w:rPr>
          <w:rFonts w:ascii="Times New Roman" w:hAnsi="Times New Roman" w:cs="Times New Roman"/>
        </w:rPr>
      </w:pPr>
    </w:p>
    <w:p w:rsidR="00E902BA" w:rsidRPr="00D70A67" w:rsidRDefault="00D83F9D" w:rsidP="005A1F0D">
      <w:pPr>
        <w:suppressAutoHyphens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8</w:t>
      </w:r>
      <w:r w:rsidR="00E902BA" w:rsidRPr="00D70A67">
        <w:rPr>
          <w:rFonts w:ascii="Times New Roman" w:hAnsi="Times New Roman" w:cs="Times New Roman"/>
          <w:b/>
        </w:rPr>
        <w:t xml:space="preserve"> ПОРЯДОК УРЕГУЛИРОВАНИЯ СПОРОВ</w:t>
      </w:r>
    </w:p>
    <w:p w:rsidR="00E902BA" w:rsidRPr="00D70A67" w:rsidRDefault="00D83F9D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8</w:t>
      </w:r>
      <w:r w:rsidR="00E902BA" w:rsidRPr="00D70A67">
        <w:rPr>
          <w:rFonts w:ascii="Times New Roman" w:hAnsi="Times New Roman" w:cs="Times New Roman"/>
        </w:rPr>
        <w:t>.1 Все споры или разногласия, возникшие между Сторонами по настоящему договору, и в связи с ним, разрешаются путём переговоров между ними.</w:t>
      </w:r>
    </w:p>
    <w:p w:rsidR="00E902BA" w:rsidRPr="00D70A67" w:rsidRDefault="00D83F9D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8</w:t>
      </w:r>
      <w:r w:rsidR="00E902BA" w:rsidRPr="00D70A67">
        <w:rPr>
          <w:rFonts w:ascii="Times New Roman" w:hAnsi="Times New Roman" w:cs="Times New Roman"/>
        </w:rPr>
        <w:t xml:space="preserve">.2 В случае невозможности разрешения споров или разногласий путём переговоров, они подлежат рассмотрению в Арбитражном суде Иркутской области. </w:t>
      </w:r>
      <w:r w:rsidR="00E30B18" w:rsidRPr="00D70A67">
        <w:rPr>
          <w:rFonts w:ascii="Times New Roman" w:hAnsi="Times New Roman" w:cs="Times New Roman"/>
        </w:rPr>
        <w:t>Спор</w:t>
      </w:r>
      <w:r w:rsidR="00E902BA" w:rsidRPr="00D70A67">
        <w:rPr>
          <w:rFonts w:ascii="Times New Roman" w:hAnsi="Times New Roman" w:cs="Times New Roman"/>
        </w:rPr>
        <w:t xml:space="preserve">, между Сторонами по настоящему договору, и в связи с ним, может быть передан на разрешение Арбитражного суда Иркутской области после принятия Сторонами мер по досудебному урегулированию по истечении тридцати календарных дней со дня получения претензии. </w:t>
      </w:r>
    </w:p>
    <w:p w:rsidR="00E902BA" w:rsidRPr="00D70A67" w:rsidRDefault="00E902BA" w:rsidP="005A1F0D">
      <w:pPr>
        <w:suppressAutoHyphens/>
        <w:jc w:val="both"/>
        <w:rPr>
          <w:rFonts w:ascii="Times New Roman" w:hAnsi="Times New Roman" w:cs="Times New Roman"/>
        </w:rPr>
      </w:pPr>
    </w:p>
    <w:p w:rsidR="00E902BA" w:rsidRPr="00D70A67" w:rsidRDefault="00D83F9D" w:rsidP="005A1F0D">
      <w:pPr>
        <w:suppressAutoHyphens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9</w:t>
      </w:r>
      <w:r w:rsidR="00E902BA" w:rsidRPr="00D70A67">
        <w:rPr>
          <w:rFonts w:ascii="Times New Roman" w:hAnsi="Times New Roman" w:cs="Times New Roman"/>
          <w:b/>
        </w:rPr>
        <w:t xml:space="preserve"> ПОРЯДОК РАСТОРЖЕНИЯ ДОГОВОРА</w:t>
      </w:r>
    </w:p>
    <w:p w:rsidR="00E902BA" w:rsidRPr="00D70A67" w:rsidRDefault="00D83F9D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9</w:t>
      </w:r>
      <w:r w:rsidR="00E902BA" w:rsidRPr="00D70A67">
        <w:rPr>
          <w:rFonts w:ascii="Times New Roman" w:hAnsi="Times New Roman" w:cs="Times New Roman"/>
        </w:rPr>
        <w:t>.1 Настоящий договор может быть расторгнут: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- по соглашению Сторон;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- в судебном порядке;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lastRenderedPageBreak/>
        <w:t>- в случае одностороннего отказа Стороны от исполнения настоящего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настоящим договором.</w:t>
      </w:r>
    </w:p>
    <w:p w:rsidR="00E902BA" w:rsidRPr="00D70A67" w:rsidRDefault="00E902BA" w:rsidP="005A1F0D">
      <w:pPr>
        <w:suppressAutoHyphens/>
        <w:jc w:val="both"/>
        <w:rPr>
          <w:rFonts w:ascii="Times New Roman" w:hAnsi="Times New Roman" w:cs="Times New Roman"/>
        </w:rPr>
      </w:pPr>
    </w:p>
    <w:p w:rsidR="00E902BA" w:rsidRPr="00D70A67" w:rsidRDefault="00E902BA" w:rsidP="005A1F0D">
      <w:pPr>
        <w:suppressAutoHyphens/>
        <w:jc w:val="center"/>
        <w:rPr>
          <w:rFonts w:ascii="Times New Roman" w:hAnsi="Times New Roman" w:cs="Times New Roman"/>
          <w:b/>
        </w:rPr>
      </w:pPr>
      <w:r w:rsidRPr="00D70A67">
        <w:rPr>
          <w:rFonts w:ascii="Times New Roman" w:hAnsi="Times New Roman" w:cs="Times New Roman"/>
          <w:b/>
        </w:rPr>
        <w:t>1</w:t>
      </w:r>
      <w:r w:rsidR="00D83F9D" w:rsidRPr="00D70A67">
        <w:rPr>
          <w:rFonts w:ascii="Times New Roman" w:hAnsi="Times New Roman" w:cs="Times New Roman"/>
          <w:b/>
        </w:rPr>
        <w:t>0</w:t>
      </w:r>
      <w:r w:rsidRPr="00D70A67">
        <w:rPr>
          <w:rFonts w:ascii="Times New Roman" w:hAnsi="Times New Roman" w:cs="Times New Roman"/>
          <w:b/>
        </w:rPr>
        <w:t xml:space="preserve"> ПРОЧИЕ УСЛОВИЯ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1</w:t>
      </w:r>
      <w:r w:rsidR="00D83F9D" w:rsidRPr="00D70A67">
        <w:rPr>
          <w:rFonts w:ascii="Times New Roman" w:hAnsi="Times New Roman" w:cs="Times New Roman"/>
        </w:rPr>
        <w:t>0</w:t>
      </w:r>
      <w:r w:rsidRPr="00D70A67">
        <w:rPr>
          <w:rFonts w:ascii="Times New Roman" w:hAnsi="Times New Roman" w:cs="Times New Roman"/>
        </w:rPr>
        <w:t xml:space="preserve">.1 Взаимоотношения Сторон, не урегулированные настоящим договором, регулируются действующим законодательством РФ.  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1</w:t>
      </w:r>
      <w:r w:rsidR="00D83F9D" w:rsidRPr="00D70A67">
        <w:rPr>
          <w:rFonts w:ascii="Times New Roman" w:hAnsi="Times New Roman" w:cs="Times New Roman"/>
        </w:rPr>
        <w:t>0</w:t>
      </w:r>
      <w:r w:rsidRPr="00D70A67">
        <w:rPr>
          <w:rFonts w:ascii="Times New Roman" w:hAnsi="Times New Roman" w:cs="Times New Roman"/>
        </w:rPr>
        <w:t>.2 Стороны при изменении наименования, местонахождения, юридического адреса, банковских и иных реквизитов или реорганизации обязаны не позднее 3 (трёх) рабочих дней с даты осуществления таких изменений письменно сообщать друг другу о таких изменениях.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1</w:t>
      </w:r>
      <w:r w:rsidR="00D83F9D" w:rsidRPr="00D70A67">
        <w:rPr>
          <w:rFonts w:ascii="Times New Roman" w:hAnsi="Times New Roman" w:cs="Times New Roman"/>
        </w:rPr>
        <w:t>0</w:t>
      </w:r>
      <w:r w:rsidRPr="00D70A67">
        <w:rPr>
          <w:rFonts w:ascii="Times New Roman" w:hAnsi="Times New Roman" w:cs="Times New Roman"/>
        </w:rPr>
        <w:t>.3 Неисполнение Стороной обязательства, предусмотренного п. 12.2 настоящего договора, лишает её права ссылаться на неисполнение или ненадлежащее исполнение другой Стороной обязательств, связанных с осуществлением расчётов по настоящему договору, направлением другой Стороне предусмотренных настоящим договором документов и уведомлений.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1</w:t>
      </w:r>
      <w:r w:rsidR="00D83F9D" w:rsidRPr="00D70A67">
        <w:rPr>
          <w:rFonts w:ascii="Times New Roman" w:hAnsi="Times New Roman" w:cs="Times New Roman"/>
        </w:rPr>
        <w:t>0</w:t>
      </w:r>
      <w:r w:rsidRPr="00D70A67">
        <w:rPr>
          <w:rFonts w:ascii="Times New Roman" w:hAnsi="Times New Roman" w:cs="Times New Roman"/>
        </w:rPr>
        <w:t>.4 Настоящий договор составлен на бумаж</w:t>
      </w:r>
      <w:r w:rsidRPr="00D70A67">
        <w:rPr>
          <w:rFonts w:ascii="Times New Roman" w:hAnsi="Times New Roman" w:cs="Times New Roman"/>
        </w:rPr>
        <w:softHyphen/>
        <w:t>ном носителе в 2 (двух) экземплярах, имеющих одинаковую юридическую си</w:t>
      </w:r>
      <w:r w:rsidRPr="00D70A67">
        <w:rPr>
          <w:rFonts w:ascii="Times New Roman" w:hAnsi="Times New Roman" w:cs="Times New Roman"/>
        </w:rPr>
        <w:softHyphen/>
        <w:t>лу, по одному для Заказчика и Исполнителя.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1</w:t>
      </w:r>
      <w:r w:rsidR="00D83F9D" w:rsidRPr="00D70A67">
        <w:rPr>
          <w:rFonts w:ascii="Times New Roman" w:hAnsi="Times New Roman" w:cs="Times New Roman"/>
        </w:rPr>
        <w:t>0</w:t>
      </w:r>
      <w:r w:rsidRPr="00D70A67">
        <w:rPr>
          <w:rFonts w:ascii="Times New Roman" w:hAnsi="Times New Roman" w:cs="Times New Roman"/>
        </w:rPr>
        <w:t xml:space="preserve">.5 </w:t>
      </w:r>
      <w:r w:rsidR="00D83F9D" w:rsidRPr="00D70A67">
        <w:rPr>
          <w:rFonts w:ascii="Times New Roman" w:hAnsi="Times New Roman" w:cs="Times New Roman"/>
        </w:rPr>
        <w:t>Приложение</w:t>
      </w:r>
      <w:r w:rsidRPr="00D70A67">
        <w:rPr>
          <w:rFonts w:ascii="Times New Roman" w:hAnsi="Times New Roman" w:cs="Times New Roman"/>
        </w:rPr>
        <w:t xml:space="preserve"> к настоящему договору</w:t>
      </w:r>
      <w:r w:rsidR="00D83F9D" w:rsidRPr="00D70A67">
        <w:rPr>
          <w:rFonts w:ascii="Times New Roman" w:hAnsi="Times New Roman" w:cs="Times New Roman"/>
        </w:rPr>
        <w:t>, являюще</w:t>
      </w:r>
      <w:r w:rsidRPr="00D70A67">
        <w:rPr>
          <w:rFonts w:ascii="Times New Roman" w:hAnsi="Times New Roman" w:cs="Times New Roman"/>
        </w:rPr>
        <w:t>еся неотъемлемой частью настоящего договора:</w:t>
      </w:r>
    </w:p>
    <w:p w:rsidR="00E902BA" w:rsidRPr="00D70A67" w:rsidRDefault="00E902BA" w:rsidP="005A1F0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70A67">
        <w:rPr>
          <w:rFonts w:ascii="Times New Roman" w:hAnsi="Times New Roman" w:cs="Times New Roman"/>
        </w:rPr>
        <w:t>- Приложение № 1 - спецификация.</w:t>
      </w:r>
    </w:p>
    <w:p w:rsidR="00582F48" w:rsidRPr="00D70A67" w:rsidRDefault="00582F48" w:rsidP="005A1F0D">
      <w:pPr>
        <w:suppressAutoHyphens/>
        <w:jc w:val="both"/>
        <w:rPr>
          <w:rFonts w:ascii="Times New Roman" w:hAnsi="Times New Roman" w:cs="Times New Roman"/>
        </w:rPr>
      </w:pPr>
    </w:p>
    <w:bookmarkEnd w:id="1"/>
    <w:p w:rsidR="00E902BA" w:rsidRPr="00D70A67" w:rsidRDefault="00E902BA" w:rsidP="005A1F0D">
      <w:pPr>
        <w:pStyle w:val="TextNormal"/>
        <w:tabs>
          <w:tab w:val="left" w:pos="-2977"/>
        </w:tabs>
        <w:suppressAutoHyphens/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A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3F9D" w:rsidRPr="00D70A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70A67"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БАНКОВСКИЕ РЕКВИЗИТЫ СТОРОН</w:t>
      </w:r>
    </w:p>
    <w:p w:rsidR="003706D3" w:rsidRPr="00D70A67" w:rsidRDefault="003706D3" w:rsidP="005A1F0D">
      <w:pPr>
        <w:pStyle w:val="51"/>
        <w:shd w:val="clear" w:color="auto" w:fill="FFFFFF" w:themeFill="background1"/>
        <w:tabs>
          <w:tab w:val="left" w:pos="284"/>
          <w:tab w:val="left" w:pos="1134"/>
          <w:tab w:val="left" w:pos="1681"/>
        </w:tabs>
        <w:suppressAutoHyphens/>
        <w:spacing w:before="0" w:line="240" w:lineRule="auto"/>
        <w:ind w:firstLine="0"/>
        <w:rPr>
          <w:b/>
          <w:color w:val="000000" w:themeColor="text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721"/>
      </w:tblGrid>
      <w:tr w:rsidR="00976007" w:rsidRPr="00D70A67" w:rsidTr="004C078E">
        <w:trPr>
          <w:trHeight w:val="1692"/>
        </w:trPr>
        <w:tc>
          <w:tcPr>
            <w:tcW w:w="4921" w:type="dxa"/>
            <w:shd w:val="clear" w:color="auto" w:fill="auto"/>
          </w:tcPr>
          <w:p w:rsidR="00343449" w:rsidRPr="00D70A67" w:rsidRDefault="00E4602D" w:rsidP="005A1F0D">
            <w:pPr>
              <w:pStyle w:val="41"/>
              <w:shd w:val="clear" w:color="auto" w:fill="FFFFFF" w:themeFill="background1"/>
              <w:suppressAutoHyphens/>
              <w:spacing w:line="240" w:lineRule="auto"/>
              <w:rPr>
                <w:color w:val="000000" w:themeColor="text1"/>
              </w:rPr>
            </w:pPr>
            <w:r w:rsidRPr="00D70A67">
              <w:rPr>
                <w:rStyle w:val="40"/>
                <w:color w:val="000000" w:themeColor="text1"/>
              </w:rPr>
              <w:t>Исполнитель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70A67">
              <w:rPr>
                <w:rFonts w:ascii="Times New Roman" w:hAnsi="Times New Roman" w:cs="Times New Roman"/>
                <w:b/>
              </w:rPr>
              <w:t>МУП «Водоканал» г. Иркутска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Юридический адрес: 664081,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Иркутская область, г. Иркутск,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ул. Станиславского, 2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Тел/факс (3952) 21-47-99, 21-46-45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Е-</w:t>
            </w:r>
            <w:r w:rsidRPr="00D70A67">
              <w:rPr>
                <w:rFonts w:ascii="Times New Roman" w:hAnsi="Times New Roman" w:cs="Times New Roman"/>
                <w:lang w:val="en-US"/>
              </w:rPr>
              <w:t>mail</w:t>
            </w:r>
            <w:r w:rsidRPr="00D70A67">
              <w:rPr>
                <w:rFonts w:ascii="Times New Roman" w:hAnsi="Times New Roman" w:cs="Times New Roman"/>
              </w:rPr>
              <w:t>:</w:t>
            </w:r>
            <w:r w:rsidRPr="00D70A67">
              <w:rPr>
                <w:rStyle w:val="af"/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D70A67">
                <w:rPr>
                  <w:rStyle w:val="af"/>
                  <w:rFonts w:ascii="Times New Roman" w:hAnsi="Times New Roman" w:cs="Times New Roman"/>
                  <w:lang w:val="en-US"/>
                </w:rPr>
                <w:t>secretar</w:t>
              </w:r>
              <w:r w:rsidRPr="00D70A67">
                <w:rPr>
                  <w:rStyle w:val="af"/>
                  <w:rFonts w:ascii="Times New Roman" w:hAnsi="Times New Roman" w:cs="Times New Roman"/>
                </w:rPr>
                <w:t>@</w:t>
              </w:r>
              <w:r w:rsidRPr="00D70A67">
                <w:rPr>
                  <w:rStyle w:val="af"/>
                  <w:rFonts w:ascii="Times New Roman" w:hAnsi="Times New Roman" w:cs="Times New Roman"/>
                  <w:lang w:val="en-US"/>
                </w:rPr>
                <w:t>irkvkx</w:t>
              </w:r>
              <w:r w:rsidRPr="00D70A67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D70A67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ИНН 3807000276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КПП 381101001 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Р/С 40702810408030004085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Филиал «Центральный» Банка ВТБ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(ПАО) в г. Москве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К/с 30101810145250000411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БИК 044525411</w:t>
            </w:r>
          </w:p>
          <w:p w:rsidR="00317F75" w:rsidRPr="00D70A67" w:rsidRDefault="00317F75" w:rsidP="005A1F0D">
            <w:pPr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0A67">
              <w:rPr>
                <w:rFonts w:ascii="Times New Roman" w:hAnsi="Times New Roman" w:cs="Times New Roman"/>
              </w:rPr>
              <w:t>ОГРН 1033801541905</w:t>
            </w:r>
          </w:p>
          <w:p w:rsidR="00D36368" w:rsidRPr="00D70A67" w:rsidRDefault="00D36368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420BCA" w:rsidRPr="00D70A67" w:rsidRDefault="00420BCA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D36368" w:rsidRPr="00D70A67" w:rsidRDefault="00420BCA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  <w:r w:rsidRPr="00D70A67">
              <w:rPr>
                <w:b w:val="0"/>
              </w:rPr>
              <w:t>Д</w:t>
            </w:r>
            <w:r w:rsidR="00317F75" w:rsidRPr="00D70A67">
              <w:rPr>
                <w:b w:val="0"/>
              </w:rPr>
              <w:t>иректор</w:t>
            </w:r>
          </w:p>
          <w:p w:rsidR="00D36368" w:rsidRPr="00D70A67" w:rsidRDefault="00D36368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976007" w:rsidRPr="00D70A67" w:rsidRDefault="00BB2057" w:rsidP="009D6FD4">
            <w:pPr>
              <w:pStyle w:val="41"/>
              <w:shd w:val="clear" w:color="auto" w:fill="FFFFFF" w:themeFill="background1"/>
              <w:suppressAutoHyphens/>
              <w:spacing w:line="240" w:lineRule="auto"/>
              <w:rPr>
                <w:b/>
                <w:color w:val="000000" w:themeColor="text1"/>
              </w:rPr>
            </w:pPr>
            <w:r w:rsidRPr="00D70A67">
              <w:t xml:space="preserve">_________________ </w:t>
            </w:r>
          </w:p>
        </w:tc>
        <w:tc>
          <w:tcPr>
            <w:tcW w:w="4721" w:type="dxa"/>
            <w:shd w:val="clear" w:color="auto" w:fill="auto"/>
          </w:tcPr>
          <w:p w:rsidR="00D36368" w:rsidRDefault="00D36368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Pr="00D70A67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206505" w:rsidRPr="00D70A67" w:rsidRDefault="00206505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206505" w:rsidRPr="00D70A67" w:rsidRDefault="00206505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206505" w:rsidRPr="00D70A67" w:rsidRDefault="00206505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420BCA" w:rsidRPr="00D70A67" w:rsidRDefault="00420BCA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420BCA" w:rsidRPr="00D70A67" w:rsidRDefault="00420BCA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206505" w:rsidRPr="00D70A67" w:rsidRDefault="00206505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5A1F0D" w:rsidRPr="00D70A67" w:rsidRDefault="005A1F0D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F475CF" w:rsidRPr="00D70A67" w:rsidRDefault="00F475CF" w:rsidP="005A1F0D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  <w:color w:val="FF0000"/>
              </w:rPr>
            </w:pPr>
          </w:p>
        </w:tc>
      </w:tr>
    </w:tbl>
    <w:p w:rsidR="00343449" w:rsidRPr="00D70A67" w:rsidRDefault="00A06B3C" w:rsidP="005A1F0D">
      <w:pPr>
        <w:pStyle w:val="61"/>
        <w:tabs>
          <w:tab w:val="left" w:leader="underscore" w:pos="1210"/>
          <w:tab w:val="left" w:leader="underscore" w:pos="2912"/>
          <w:tab w:val="left" w:leader="underscore" w:pos="3413"/>
        </w:tabs>
        <w:suppressAutoHyphens/>
        <w:spacing w:line="240" w:lineRule="auto"/>
        <w:ind w:left="5103"/>
        <w:jc w:val="right"/>
        <w:rPr>
          <w:sz w:val="24"/>
          <w:szCs w:val="24"/>
        </w:rPr>
      </w:pPr>
      <w:r w:rsidRPr="00D70A67">
        <w:rPr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821BF6" w:rsidRPr="00D70A67">
        <w:rPr>
          <w:sz w:val="24"/>
          <w:szCs w:val="24"/>
        </w:rPr>
        <w:t>Приложение №</w:t>
      </w:r>
      <w:r w:rsidR="003367AA" w:rsidRPr="00D70A67">
        <w:rPr>
          <w:sz w:val="24"/>
          <w:szCs w:val="24"/>
        </w:rPr>
        <w:t xml:space="preserve"> </w:t>
      </w:r>
      <w:r w:rsidR="00821BF6" w:rsidRPr="00D70A67">
        <w:rPr>
          <w:sz w:val="24"/>
          <w:szCs w:val="24"/>
        </w:rPr>
        <w:t xml:space="preserve">1 </w:t>
      </w:r>
    </w:p>
    <w:p w:rsidR="00206505" w:rsidRPr="00D70A67" w:rsidRDefault="00821BF6" w:rsidP="005A1F0D">
      <w:pPr>
        <w:pStyle w:val="61"/>
        <w:tabs>
          <w:tab w:val="left" w:leader="underscore" w:pos="1210"/>
          <w:tab w:val="left" w:leader="underscore" w:pos="2912"/>
          <w:tab w:val="left" w:leader="underscore" w:pos="3413"/>
        </w:tabs>
        <w:suppressAutoHyphens/>
        <w:spacing w:line="240" w:lineRule="auto"/>
        <w:ind w:left="5103"/>
        <w:jc w:val="right"/>
        <w:rPr>
          <w:sz w:val="24"/>
          <w:szCs w:val="24"/>
        </w:rPr>
      </w:pPr>
      <w:r w:rsidRPr="00D70A67">
        <w:rPr>
          <w:sz w:val="24"/>
          <w:szCs w:val="24"/>
        </w:rPr>
        <w:t xml:space="preserve">к </w:t>
      </w:r>
      <w:r w:rsidR="00206505" w:rsidRPr="00D70A67">
        <w:rPr>
          <w:sz w:val="24"/>
          <w:szCs w:val="24"/>
        </w:rPr>
        <w:t xml:space="preserve">договору на </w:t>
      </w:r>
      <w:r w:rsidR="00D36368" w:rsidRPr="00D70A67">
        <w:rPr>
          <w:sz w:val="24"/>
          <w:szCs w:val="24"/>
        </w:rPr>
        <w:t xml:space="preserve">оказание </w:t>
      </w:r>
      <w:r w:rsidR="00A06B3C" w:rsidRPr="00D70A67">
        <w:rPr>
          <w:sz w:val="24"/>
          <w:szCs w:val="24"/>
        </w:rPr>
        <w:t>услуг</w:t>
      </w:r>
      <w:r w:rsidR="00206505" w:rsidRPr="00D70A67">
        <w:rPr>
          <w:sz w:val="24"/>
          <w:szCs w:val="24"/>
        </w:rPr>
        <w:t xml:space="preserve"> </w:t>
      </w:r>
      <w:r w:rsidR="00A06B3C" w:rsidRPr="00D70A67">
        <w:rPr>
          <w:sz w:val="24"/>
          <w:szCs w:val="24"/>
        </w:rPr>
        <w:t xml:space="preserve">лаборатории </w:t>
      </w:r>
    </w:p>
    <w:p w:rsidR="00A06B3C" w:rsidRPr="00D70A67" w:rsidRDefault="005A1F0D" w:rsidP="005A1F0D">
      <w:pPr>
        <w:pStyle w:val="61"/>
        <w:tabs>
          <w:tab w:val="left" w:leader="underscore" w:pos="1210"/>
          <w:tab w:val="left" w:leader="underscore" w:pos="2912"/>
          <w:tab w:val="left" w:leader="underscore" w:pos="3413"/>
        </w:tabs>
        <w:suppressAutoHyphens/>
        <w:spacing w:line="240" w:lineRule="auto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№ _______________</w:t>
      </w:r>
    </w:p>
    <w:p w:rsidR="00015F45" w:rsidRPr="00D70A67" w:rsidRDefault="00116A82" w:rsidP="005A1F0D">
      <w:pPr>
        <w:pStyle w:val="61"/>
        <w:tabs>
          <w:tab w:val="left" w:pos="284"/>
          <w:tab w:val="left" w:leader="underscore" w:pos="1210"/>
          <w:tab w:val="left" w:leader="underscore" w:pos="2912"/>
          <w:tab w:val="left" w:leader="underscore" w:pos="3413"/>
        </w:tabs>
        <w:suppressAutoHyphens/>
        <w:spacing w:line="240" w:lineRule="auto"/>
        <w:ind w:left="5103"/>
        <w:jc w:val="right"/>
        <w:rPr>
          <w:sz w:val="24"/>
          <w:szCs w:val="24"/>
        </w:rPr>
      </w:pPr>
      <w:r w:rsidRPr="00D70A67">
        <w:rPr>
          <w:sz w:val="24"/>
          <w:szCs w:val="24"/>
        </w:rPr>
        <w:t>от</w:t>
      </w:r>
      <w:r w:rsidR="005A1F0D">
        <w:rPr>
          <w:sz w:val="24"/>
          <w:szCs w:val="24"/>
        </w:rPr>
        <w:t xml:space="preserve"> «______» ________________</w:t>
      </w:r>
      <w:r w:rsidR="00A06B3C" w:rsidRPr="00D70A67">
        <w:rPr>
          <w:sz w:val="24"/>
          <w:szCs w:val="24"/>
        </w:rPr>
        <w:t xml:space="preserve"> </w:t>
      </w:r>
      <w:r w:rsidR="00821BF6" w:rsidRPr="00D70A67">
        <w:rPr>
          <w:sz w:val="24"/>
          <w:szCs w:val="24"/>
        </w:rPr>
        <w:t>20</w:t>
      </w:r>
      <w:r w:rsidR="00343449" w:rsidRPr="00D70A67">
        <w:rPr>
          <w:sz w:val="24"/>
          <w:szCs w:val="24"/>
        </w:rPr>
        <w:t xml:space="preserve"> </w:t>
      </w:r>
      <w:r w:rsidR="00821BF6" w:rsidRPr="00D70A67">
        <w:rPr>
          <w:sz w:val="24"/>
          <w:szCs w:val="24"/>
        </w:rPr>
        <w:t>г.</w:t>
      </w:r>
      <w:r w:rsidR="000578F6" w:rsidRPr="00D70A67">
        <w:rPr>
          <w:sz w:val="24"/>
          <w:szCs w:val="24"/>
        </w:rPr>
        <w:t xml:space="preserve"> </w:t>
      </w:r>
      <w:r w:rsidR="00462F3A" w:rsidRPr="00D70A67">
        <w:rPr>
          <w:sz w:val="24"/>
          <w:szCs w:val="24"/>
        </w:rPr>
        <w:t xml:space="preserve"> </w:t>
      </w:r>
    </w:p>
    <w:p w:rsidR="00351A7D" w:rsidRPr="00D70A67" w:rsidRDefault="00351A7D" w:rsidP="00317F75">
      <w:pPr>
        <w:pStyle w:val="61"/>
        <w:suppressAutoHyphens/>
        <w:spacing w:line="240" w:lineRule="auto"/>
        <w:rPr>
          <w:sz w:val="24"/>
          <w:szCs w:val="24"/>
        </w:rPr>
      </w:pPr>
    </w:p>
    <w:p w:rsidR="003367AA" w:rsidRPr="00D70A67" w:rsidRDefault="003367AA" w:rsidP="00317F75">
      <w:pPr>
        <w:pStyle w:val="61"/>
        <w:suppressAutoHyphens/>
        <w:spacing w:line="240" w:lineRule="auto"/>
        <w:rPr>
          <w:sz w:val="24"/>
          <w:szCs w:val="24"/>
        </w:rPr>
      </w:pPr>
    </w:p>
    <w:p w:rsidR="003367AA" w:rsidRPr="00D70A67" w:rsidRDefault="003367AA" w:rsidP="00317F75">
      <w:pPr>
        <w:pStyle w:val="61"/>
        <w:suppressAutoHyphens/>
        <w:spacing w:line="240" w:lineRule="auto"/>
        <w:rPr>
          <w:sz w:val="24"/>
          <w:szCs w:val="24"/>
        </w:rPr>
      </w:pPr>
    </w:p>
    <w:p w:rsidR="00015F45" w:rsidRPr="00D70A67" w:rsidRDefault="00821BF6" w:rsidP="00317F75">
      <w:pPr>
        <w:pStyle w:val="61"/>
        <w:suppressAutoHyphens/>
        <w:spacing w:line="240" w:lineRule="auto"/>
        <w:jc w:val="center"/>
        <w:rPr>
          <w:b/>
          <w:sz w:val="24"/>
          <w:szCs w:val="24"/>
        </w:rPr>
      </w:pPr>
      <w:r w:rsidRPr="00D70A67">
        <w:rPr>
          <w:b/>
          <w:sz w:val="24"/>
          <w:szCs w:val="24"/>
        </w:rPr>
        <w:t>СПЕЦИФИКАЦИЯ</w:t>
      </w:r>
    </w:p>
    <w:p w:rsidR="001A5290" w:rsidRPr="00D70A67" w:rsidRDefault="001A5290" w:rsidP="00317F75">
      <w:pPr>
        <w:pStyle w:val="61"/>
        <w:suppressAutoHyphens/>
        <w:spacing w:line="240" w:lineRule="auto"/>
        <w:jc w:val="center"/>
        <w:rPr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702"/>
        <w:gridCol w:w="3473"/>
        <w:gridCol w:w="1112"/>
        <w:gridCol w:w="948"/>
        <w:gridCol w:w="1563"/>
        <w:gridCol w:w="1947"/>
      </w:tblGrid>
      <w:tr w:rsidR="001A5290" w:rsidRPr="00D70A67" w:rsidTr="00F475CF">
        <w:tc>
          <w:tcPr>
            <w:tcW w:w="702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№ п/п</w:t>
            </w:r>
          </w:p>
        </w:tc>
        <w:tc>
          <w:tcPr>
            <w:tcW w:w="3475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 xml:space="preserve">Наименование </w:t>
            </w:r>
            <w:r w:rsidR="00F14E78" w:rsidRPr="00D70A67">
              <w:rPr>
                <w:sz w:val="24"/>
                <w:szCs w:val="24"/>
              </w:rPr>
              <w:t>у</w:t>
            </w:r>
            <w:r w:rsidR="0069797D" w:rsidRPr="00D70A67">
              <w:rPr>
                <w:sz w:val="24"/>
                <w:szCs w:val="24"/>
              </w:rPr>
              <w:t>слуг</w:t>
            </w:r>
          </w:p>
        </w:tc>
        <w:tc>
          <w:tcPr>
            <w:tcW w:w="1112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Ед.изм.</w:t>
            </w:r>
          </w:p>
        </w:tc>
        <w:tc>
          <w:tcPr>
            <w:tcW w:w="948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Цена за единицу, руб. (в т.ч. Н</w:t>
            </w:r>
            <w:r w:rsidR="006F7C14" w:rsidRPr="00D70A67">
              <w:rPr>
                <w:sz w:val="24"/>
                <w:szCs w:val="24"/>
              </w:rPr>
              <w:t>ДС 20</w:t>
            </w:r>
            <w:r w:rsidR="00420BCA" w:rsidRPr="00D70A67">
              <w:rPr>
                <w:sz w:val="24"/>
                <w:szCs w:val="24"/>
              </w:rPr>
              <w:t xml:space="preserve"> </w:t>
            </w:r>
            <w:r w:rsidRPr="00D70A67">
              <w:rPr>
                <w:sz w:val="24"/>
                <w:szCs w:val="24"/>
              </w:rPr>
              <w:t xml:space="preserve">%) </w:t>
            </w:r>
          </w:p>
        </w:tc>
        <w:tc>
          <w:tcPr>
            <w:tcW w:w="1948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 xml:space="preserve">Стоимость, руб. </w:t>
            </w:r>
          </w:p>
          <w:p w:rsidR="00420BCA" w:rsidRPr="00D70A67" w:rsidRDefault="006F7C14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 xml:space="preserve">(в т.ч. НДС </w:t>
            </w:r>
          </w:p>
          <w:p w:rsidR="001A5290" w:rsidRPr="00D70A67" w:rsidRDefault="006F7C14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20</w:t>
            </w:r>
            <w:r w:rsidR="00420BCA" w:rsidRPr="00D70A67">
              <w:rPr>
                <w:sz w:val="24"/>
                <w:szCs w:val="24"/>
              </w:rPr>
              <w:t xml:space="preserve"> </w:t>
            </w:r>
            <w:r w:rsidR="001A5290" w:rsidRPr="00D70A67">
              <w:rPr>
                <w:sz w:val="24"/>
                <w:szCs w:val="24"/>
              </w:rPr>
              <w:t>%)</w:t>
            </w:r>
          </w:p>
        </w:tc>
      </w:tr>
      <w:tr w:rsidR="001A5290" w:rsidRPr="00D70A67" w:rsidTr="00F475CF">
        <w:tc>
          <w:tcPr>
            <w:tcW w:w="702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1A5290" w:rsidRPr="00D70A67" w:rsidRDefault="00A2031D" w:rsidP="00F475CF">
            <w:pPr>
              <w:pStyle w:val="6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112" w:type="dxa"/>
            <w:vAlign w:val="center"/>
          </w:tcPr>
          <w:p w:rsidR="001A5290" w:rsidRPr="00D70A67" w:rsidRDefault="007F4C58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у</w:t>
            </w:r>
            <w:r w:rsidR="0069797D" w:rsidRPr="00D70A67">
              <w:rPr>
                <w:sz w:val="24"/>
                <w:szCs w:val="24"/>
              </w:rPr>
              <w:t>слуг</w:t>
            </w:r>
            <w:r w:rsidR="00462F3A" w:rsidRPr="00D70A67">
              <w:rPr>
                <w:sz w:val="24"/>
                <w:szCs w:val="24"/>
              </w:rPr>
              <w:t>а</w:t>
            </w:r>
          </w:p>
        </w:tc>
        <w:tc>
          <w:tcPr>
            <w:tcW w:w="948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A5290" w:rsidRPr="00D70A67" w:rsidRDefault="001A5290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460C1" w:rsidRPr="00D70A67" w:rsidTr="00F475CF">
        <w:trPr>
          <w:trHeight w:val="307"/>
        </w:trPr>
        <w:tc>
          <w:tcPr>
            <w:tcW w:w="702" w:type="dxa"/>
            <w:vAlign w:val="center"/>
          </w:tcPr>
          <w:p w:rsidR="002460C1" w:rsidRPr="00D70A67" w:rsidRDefault="002460C1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vAlign w:val="center"/>
          </w:tcPr>
          <w:p w:rsidR="002460C1" w:rsidRPr="00D70A67" w:rsidRDefault="00A2031D" w:rsidP="00F475CF">
            <w:pPr>
              <w:pStyle w:val="6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БПК5</w:t>
            </w:r>
          </w:p>
        </w:tc>
        <w:tc>
          <w:tcPr>
            <w:tcW w:w="1112" w:type="dxa"/>
            <w:vAlign w:val="center"/>
          </w:tcPr>
          <w:p w:rsidR="002460C1" w:rsidRPr="00D70A67" w:rsidRDefault="002460C1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услуга</w:t>
            </w:r>
          </w:p>
        </w:tc>
        <w:tc>
          <w:tcPr>
            <w:tcW w:w="948" w:type="dxa"/>
            <w:vAlign w:val="center"/>
          </w:tcPr>
          <w:p w:rsidR="002460C1" w:rsidRPr="00D70A67" w:rsidRDefault="002460C1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60C1" w:rsidRPr="00D70A67" w:rsidRDefault="002460C1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2460C1" w:rsidRPr="00D70A67" w:rsidRDefault="002460C1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4308" w:rsidRPr="00D70A67" w:rsidTr="00F475CF">
        <w:trPr>
          <w:trHeight w:val="345"/>
        </w:trPr>
        <w:tc>
          <w:tcPr>
            <w:tcW w:w="702" w:type="dxa"/>
            <w:vAlign w:val="center"/>
          </w:tcPr>
          <w:p w:rsidR="00C84308" w:rsidRPr="00D70A67" w:rsidRDefault="00C84308" w:rsidP="00F475CF">
            <w:pPr>
              <w:pStyle w:val="61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vAlign w:val="center"/>
          </w:tcPr>
          <w:p w:rsidR="00C84308" w:rsidRPr="00D70A67" w:rsidRDefault="00A2031D" w:rsidP="00F475CF">
            <w:pPr>
              <w:pStyle w:val="61"/>
              <w:suppressAutoHyphens/>
              <w:spacing w:line="240" w:lineRule="auto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112" w:type="dxa"/>
            <w:vAlign w:val="center"/>
          </w:tcPr>
          <w:p w:rsidR="00C84308" w:rsidRPr="00D70A67" w:rsidRDefault="00C84308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услуга</w:t>
            </w:r>
          </w:p>
        </w:tc>
        <w:tc>
          <w:tcPr>
            <w:tcW w:w="948" w:type="dxa"/>
            <w:vAlign w:val="center"/>
          </w:tcPr>
          <w:p w:rsidR="00C84308" w:rsidRPr="00D70A67" w:rsidRDefault="00C84308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84308" w:rsidRPr="00D70A67" w:rsidRDefault="00C84308" w:rsidP="00F475CF">
            <w:pPr>
              <w:pStyle w:val="61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84308" w:rsidRPr="00D70A67" w:rsidRDefault="00C84308" w:rsidP="00F475CF">
            <w:pPr>
              <w:pStyle w:val="61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4308" w:rsidRPr="00D70A67" w:rsidTr="00F475CF">
        <w:trPr>
          <w:trHeight w:val="315"/>
        </w:trPr>
        <w:tc>
          <w:tcPr>
            <w:tcW w:w="702" w:type="dxa"/>
            <w:vAlign w:val="center"/>
          </w:tcPr>
          <w:p w:rsidR="00C84308" w:rsidRPr="00D70A67" w:rsidRDefault="00C84308" w:rsidP="00F475CF">
            <w:pPr>
              <w:pStyle w:val="61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vAlign w:val="center"/>
          </w:tcPr>
          <w:p w:rsidR="00C84308" w:rsidRPr="00D70A67" w:rsidRDefault="00A2031D" w:rsidP="00F475CF">
            <w:pPr>
              <w:pStyle w:val="61"/>
              <w:shd w:val="clear" w:color="auto" w:fill="auto"/>
              <w:suppressAutoHyphens/>
              <w:spacing w:line="240" w:lineRule="auto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Железо</w:t>
            </w:r>
          </w:p>
        </w:tc>
        <w:tc>
          <w:tcPr>
            <w:tcW w:w="1112" w:type="dxa"/>
            <w:vAlign w:val="center"/>
          </w:tcPr>
          <w:p w:rsidR="00C84308" w:rsidRPr="00D70A67" w:rsidRDefault="00C84308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D70A67">
              <w:rPr>
                <w:sz w:val="24"/>
                <w:szCs w:val="24"/>
              </w:rPr>
              <w:t>услуга</w:t>
            </w:r>
          </w:p>
        </w:tc>
        <w:tc>
          <w:tcPr>
            <w:tcW w:w="948" w:type="dxa"/>
            <w:vAlign w:val="center"/>
          </w:tcPr>
          <w:p w:rsidR="00C84308" w:rsidRPr="00D70A67" w:rsidRDefault="00C84308" w:rsidP="00F475CF">
            <w:pPr>
              <w:pStyle w:val="61"/>
              <w:shd w:val="clear" w:color="auto" w:fill="auto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84308" w:rsidRPr="00D70A67" w:rsidRDefault="00C84308" w:rsidP="00F475CF">
            <w:pPr>
              <w:pStyle w:val="61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84308" w:rsidRPr="00D70A67" w:rsidRDefault="00C84308" w:rsidP="00F475CF">
            <w:pPr>
              <w:pStyle w:val="61"/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A2FBD" w:rsidRPr="00D70A67" w:rsidTr="00F475CF">
        <w:trPr>
          <w:trHeight w:val="450"/>
        </w:trPr>
        <w:tc>
          <w:tcPr>
            <w:tcW w:w="7797" w:type="dxa"/>
            <w:gridSpan w:val="5"/>
            <w:vAlign w:val="center"/>
          </w:tcPr>
          <w:p w:rsidR="003A2FBD" w:rsidRPr="00D70A67" w:rsidRDefault="003A2FBD" w:rsidP="00F475CF">
            <w:pPr>
              <w:pStyle w:val="61"/>
              <w:suppressAutoHyphens/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D70A6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48" w:type="dxa"/>
            <w:vAlign w:val="center"/>
          </w:tcPr>
          <w:p w:rsidR="003A2FBD" w:rsidRPr="00D70A67" w:rsidRDefault="003A2FBD" w:rsidP="00F475CF">
            <w:pPr>
              <w:pStyle w:val="61"/>
              <w:suppressAutoHyphens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475CF" w:rsidTr="00F475C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8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CF" w:rsidRDefault="00F475CF" w:rsidP="00F475CF">
            <w:pPr>
              <w:pStyle w:val="61"/>
              <w:shd w:val="clear" w:color="auto" w:fill="auto"/>
              <w:tabs>
                <w:tab w:val="left" w:pos="8940"/>
              </w:tabs>
              <w:suppressAutoHyphens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НДС, 20 %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CF" w:rsidRDefault="00F475CF" w:rsidP="00F475CF">
            <w:pPr>
              <w:pStyle w:val="61"/>
              <w:shd w:val="clear" w:color="auto" w:fill="auto"/>
              <w:tabs>
                <w:tab w:val="left" w:pos="8940"/>
              </w:tabs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A5290" w:rsidRPr="00D70A67" w:rsidRDefault="007F4C58" w:rsidP="00317F75">
      <w:pPr>
        <w:pStyle w:val="61"/>
        <w:tabs>
          <w:tab w:val="left" w:pos="8940"/>
        </w:tabs>
        <w:suppressAutoHyphens/>
        <w:spacing w:line="240" w:lineRule="auto"/>
        <w:rPr>
          <w:sz w:val="24"/>
          <w:szCs w:val="24"/>
        </w:rPr>
      </w:pPr>
      <w:r w:rsidRPr="00D70A67">
        <w:rPr>
          <w:sz w:val="24"/>
          <w:szCs w:val="24"/>
        </w:rPr>
        <w:tab/>
      </w:r>
    </w:p>
    <w:p w:rsidR="007F4C58" w:rsidRPr="00D70A67" w:rsidRDefault="007F4C58" w:rsidP="00317F75">
      <w:pPr>
        <w:pStyle w:val="61"/>
        <w:tabs>
          <w:tab w:val="left" w:pos="8940"/>
        </w:tabs>
        <w:suppressAutoHyphens/>
        <w:spacing w:line="240" w:lineRule="auto"/>
        <w:rPr>
          <w:sz w:val="24"/>
          <w:szCs w:val="24"/>
        </w:rPr>
      </w:pPr>
    </w:p>
    <w:p w:rsidR="00A2031D" w:rsidRDefault="00420BCA" w:rsidP="005A1F0D">
      <w:pPr>
        <w:pStyle w:val="a3"/>
        <w:shd w:val="clear" w:color="auto" w:fill="FFFFFF" w:themeFill="background1"/>
        <w:tabs>
          <w:tab w:val="left" w:pos="284"/>
          <w:tab w:val="left" w:pos="904"/>
          <w:tab w:val="left" w:pos="1134"/>
        </w:tabs>
        <w:suppressAutoHyphens/>
        <w:spacing w:before="0" w:line="240" w:lineRule="auto"/>
        <w:ind w:firstLine="709"/>
      </w:pPr>
      <w:r w:rsidRPr="00D70A67">
        <w:t>О</w:t>
      </w:r>
      <w:r w:rsidR="00821BF6" w:rsidRPr="00D70A67">
        <w:t xml:space="preserve">бщая </w:t>
      </w:r>
      <w:r w:rsidR="001A5290" w:rsidRPr="00D70A67">
        <w:t xml:space="preserve">стоимость </w:t>
      </w:r>
      <w:r w:rsidR="00C84308" w:rsidRPr="00D70A67">
        <w:t>у</w:t>
      </w:r>
      <w:r w:rsidR="0069797D" w:rsidRPr="00D70A67">
        <w:t>слуг</w:t>
      </w:r>
      <w:r w:rsidR="001A5290" w:rsidRPr="00D70A67">
        <w:t xml:space="preserve"> </w:t>
      </w:r>
      <w:r w:rsidR="005A1F0D" w:rsidRPr="00D70A67">
        <w:t>составляет:</w:t>
      </w:r>
      <w:r w:rsidR="005A1F0D">
        <w:t xml:space="preserve"> ____________________________________________</w:t>
      </w:r>
      <w:r w:rsidR="00C84308" w:rsidRPr="00D70A67">
        <w:t>, в том числе НДС 20</w:t>
      </w:r>
      <w:r w:rsidRPr="00D70A67">
        <w:t xml:space="preserve"> </w:t>
      </w:r>
      <w:r w:rsidR="00C84308" w:rsidRPr="00D70A67">
        <w:t xml:space="preserve">% </w:t>
      </w:r>
      <w:r w:rsidR="00FE034F" w:rsidRPr="00D70A67">
        <w:t xml:space="preserve">- </w:t>
      </w:r>
      <w:r w:rsidR="005A1F0D">
        <w:t>_________________________________</w:t>
      </w:r>
    </w:p>
    <w:p w:rsidR="005A1F0D" w:rsidRDefault="005A1F0D" w:rsidP="005A1F0D">
      <w:pPr>
        <w:pStyle w:val="a3"/>
        <w:shd w:val="clear" w:color="auto" w:fill="FFFFFF" w:themeFill="background1"/>
        <w:tabs>
          <w:tab w:val="left" w:pos="284"/>
          <w:tab w:val="left" w:pos="904"/>
          <w:tab w:val="left" w:pos="1134"/>
        </w:tabs>
        <w:suppressAutoHyphens/>
        <w:spacing w:before="0" w:line="240" w:lineRule="auto"/>
        <w:ind w:firstLine="709"/>
      </w:pPr>
    </w:p>
    <w:p w:rsidR="005A1F0D" w:rsidRPr="00D70A67" w:rsidRDefault="005A1F0D" w:rsidP="005A1F0D">
      <w:pPr>
        <w:pStyle w:val="a3"/>
        <w:shd w:val="clear" w:color="auto" w:fill="FFFFFF" w:themeFill="background1"/>
        <w:tabs>
          <w:tab w:val="left" w:pos="284"/>
          <w:tab w:val="left" w:pos="904"/>
          <w:tab w:val="left" w:pos="1134"/>
        </w:tabs>
        <w:suppressAutoHyphens/>
        <w:spacing w:before="0" w:line="240" w:lineRule="auto"/>
        <w:ind w:firstLine="709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20"/>
      </w:tblGrid>
      <w:tr w:rsidR="00FC768B" w:rsidRPr="00D70A67" w:rsidTr="00420BCA">
        <w:trPr>
          <w:trHeight w:val="1692"/>
        </w:trPr>
        <w:tc>
          <w:tcPr>
            <w:tcW w:w="4922" w:type="dxa"/>
            <w:shd w:val="clear" w:color="auto" w:fill="auto"/>
          </w:tcPr>
          <w:p w:rsidR="00FC768B" w:rsidRPr="00D70A67" w:rsidRDefault="00420BCA" w:rsidP="00420BCA">
            <w:pPr>
              <w:pStyle w:val="41"/>
              <w:shd w:val="clear" w:color="auto" w:fill="FFFFFF" w:themeFill="background1"/>
              <w:suppressAutoHyphens/>
              <w:spacing w:line="240" w:lineRule="auto"/>
              <w:rPr>
                <w:b/>
              </w:rPr>
            </w:pPr>
            <w:r w:rsidRPr="00D70A67">
              <w:rPr>
                <w:rStyle w:val="40"/>
                <w:b w:val="0"/>
                <w:color w:val="000000" w:themeColor="text1"/>
              </w:rPr>
              <w:t>Директор</w:t>
            </w:r>
          </w:p>
          <w:p w:rsidR="00FC768B" w:rsidRPr="00D70A67" w:rsidRDefault="00FC768B" w:rsidP="00317F75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</w:rPr>
            </w:pPr>
          </w:p>
          <w:p w:rsidR="00FC768B" w:rsidRPr="00D70A67" w:rsidRDefault="00420BCA" w:rsidP="009D6FD4">
            <w:pPr>
              <w:pStyle w:val="41"/>
              <w:shd w:val="clear" w:color="auto" w:fill="FFFFFF" w:themeFill="background1"/>
              <w:suppressAutoHyphens/>
              <w:spacing w:line="240" w:lineRule="auto"/>
              <w:rPr>
                <w:b/>
                <w:color w:val="000000" w:themeColor="text1"/>
              </w:rPr>
            </w:pPr>
            <w:r w:rsidRPr="00D70A67">
              <w:t xml:space="preserve">_________________ </w:t>
            </w:r>
          </w:p>
        </w:tc>
        <w:tc>
          <w:tcPr>
            <w:tcW w:w="4720" w:type="dxa"/>
            <w:shd w:val="clear" w:color="auto" w:fill="auto"/>
          </w:tcPr>
          <w:p w:rsidR="00FC768B" w:rsidRPr="00D70A67" w:rsidRDefault="00FC768B" w:rsidP="00317F75">
            <w:pPr>
              <w:pStyle w:val="210"/>
              <w:shd w:val="clear" w:color="auto" w:fill="FFFFFF" w:themeFill="background1"/>
              <w:suppressAutoHyphens/>
              <w:spacing w:line="240" w:lineRule="auto"/>
              <w:rPr>
                <w:b w:val="0"/>
                <w:color w:val="FF0000"/>
              </w:rPr>
            </w:pPr>
          </w:p>
        </w:tc>
      </w:tr>
    </w:tbl>
    <w:p w:rsidR="00124AC8" w:rsidRPr="00D70A67" w:rsidRDefault="00124AC8" w:rsidP="00317F75">
      <w:pPr>
        <w:pStyle w:val="61"/>
        <w:tabs>
          <w:tab w:val="left" w:leader="underscore" w:pos="1210"/>
          <w:tab w:val="left" w:leader="underscore" w:pos="2912"/>
          <w:tab w:val="left" w:leader="underscore" w:pos="3413"/>
        </w:tabs>
        <w:suppressAutoHyphens/>
        <w:spacing w:line="240" w:lineRule="auto"/>
        <w:rPr>
          <w:sz w:val="24"/>
          <w:szCs w:val="24"/>
        </w:rPr>
      </w:pPr>
    </w:p>
    <w:sectPr w:rsidR="00124AC8" w:rsidRPr="00D70A67" w:rsidSect="00D36368">
      <w:type w:val="continuous"/>
      <w:pgSz w:w="11905" w:h="16837"/>
      <w:pgMar w:top="1021" w:right="567" w:bottom="851" w:left="1588" w:header="794" w:footer="42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C2" w:rsidRDefault="004560C2" w:rsidP="000578F6">
      <w:r>
        <w:separator/>
      </w:r>
    </w:p>
  </w:endnote>
  <w:endnote w:type="continuationSeparator" w:id="0">
    <w:p w:rsidR="004560C2" w:rsidRDefault="004560C2" w:rsidP="0005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C2" w:rsidRDefault="004560C2" w:rsidP="000578F6">
      <w:r>
        <w:separator/>
      </w:r>
    </w:p>
  </w:footnote>
  <w:footnote w:type="continuationSeparator" w:id="0">
    <w:p w:rsidR="004560C2" w:rsidRDefault="004560C2" w:rsidP="0005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B1E96DA"/>
    <w:lvl w:ilvl="0">
      <w:start w:val="1"/>
      <w:numFmt w:val="decimal"/>
      <w:lvlText w:val="1.%1."/>
      <w:lvlJc w:val="left"/>
      <w:rPr>
        <w:sz w:val="24"/>
        <w:szCs w:val="24"/>
      </w:rPr>
    </w:lvl>
    <w:lvl w:ilvl="1">
      <w:start w:val="1"/>
      <w:numFmt w:val="decimal"/>
      <w:lvlText w:val="%1.%2."/>
      <w:lvlJc w:val="left"/>
      <w:rPr>
        <w:sz w:val="24"/>
        <w:szCs w:val="24"/>
      </w:rPr>
    </w:lvl>
    <w:lvl w:ilvl="2">
      <w:start w:val="1"/>
      <w:numFmt w:val="decimal"/>
      <w:lvlText w:val="%1.%2."/>
      <w:lvlJc w:val="left"/>
      <w:rPr>
        <w:sz w:val="24"/>
        <w:szCs w:val="24"/>
      </w:rPr>
    </w:lvl>
    <w:lvl w:ilvl="3">
      <w:start w:val="1"/>
      <w:numFmt w:val="decimal"/>
      <w:lvlText w:val="%1.%2."/>
      <w:lvlJc w:val="left"/>
      <w:rPr>
        <w:sz w:val="24"/>
        <w:szCs w:val="24"/>
      </w:rPr>
    </w:lvl>
    <w:lvl w:ilvl="4">
      <w:start w:val="1"/>
      <w:numFmt w:val="decimal"/>
      <w:lvlText w:val="%1.%2."/>
      <w:lvlJc w:val="left"/>
      <w:rPr>
        <w:sz w:val="24"/>
        <w:szCs w:val="24"/>
      </w:rPr>
    </w:lvl>
    <w:lvl w:ilvl="5">
      <w:start w:val="1"/>
      <w:numFmt w:val="decimal"/>
      <w:lvlText w:val="%1.%2."/>
      <w:lvlJc w:val="left"/>
      <w:rPr>
        <w:sz w:val="24"/>
        <w:szCs w:val="24"/>
      </w:rPr>
    </w:lvl>
    <w:lvl w:ilvl="6">
      <w:start w:val="1"/>
      <w:numFmt w:val="decimal"/>
      <w:lvlText w:val="%1.%2."/>
      <w:lvlJc w:val="left"/>
      <w:rPr>
        <w:sz w:val="24"/>
        <w:szCs w:val="24"/>
      </w:rPr>
    </w:lvl>
    <w:lvl w:ilvl="7">
      <w:start w:val="1"/>
      <w:numFmt w:val="decimal"/>
      <w:lvlText w:val="%1.%2."/>
      <w:lvlJc w:val="left"/>
      <w:rPr>
        <w:sz w:val="24"/>
        <w:szCs w:val="24"/>
      </w:rPr>
    </w:lvl>
    <w:lvl w:ilvl="8">
      <w:start w:val="1"/>
      <w:numFmt w:val="decimal"/>
      <w:lvlText w:val="%1.%2."/>
      <w:lvlJc w:val="left"/>
      <w:rPr>
        <w:sz w:val="24"/>
        <w:szCs w:val="24"/>
      </w:rPr>
    </w:lvl>
  </w:abstractNum>
  <w:abstractNum w:abstractNumId="1">
    <w:nsid w:val="00000003"/>
    <w:multiLevelType w:val="multilevel"/>
    <w:tmpl w:val="C50C145A"/>
    <w:lvl w:ilvl="0">
      <w:start w:val="1"/>
      <w:numFmt w:val="decimal"/>
      <w:lvlText w:val="4.%1."/>
      <w:lvlJc w:val="left"/>
      <w:rPr>
        <w:sz w:val="24"/>
        <w:szCs w:val="24"/>
      </w:rPr>
    </w:lvl>
    <w:lvl w:ilvl="1">
      <w:start w:val="1"/>
      <w:numFmt w:val="decimal"/>
      <w:lvlText w:val="4.%1."/>
      <w:lvlJc w:val="left"/>
      <w:rPr>
        <w:sz w:val="24"/>
        <w:szCs w:val="24"/>
      </w:rPr>
    </w:lvl>
    <w:lvl w:ilvl="2">
      <w:start w:val="1"/>
      <w:numFmt w:val="decimal"/>
      <w:lvlText w:val="4.%1."/>
      <w:lvlJc w:val="left"/>
      <w:rPr>
        <w:sz w:val="24"/>
        <w:szCs w:val="24"/>
      </w:rPr>
    </w:lvl>
    <w:lvl w:ilvl="3">
      <w:start w:val="1"/>
      <w:numFmt w:val="decimal"/>
      <w:lvlText w:val="4.%1."/>
      <w:lvlJc w:val="left"/>
      <w:rPr>
        <w:sz w:val="24"/>
        <w:szCs w:val="24"/>
      </w:rPr>
    </w:lvl>
    <w:lvl w:ilvl="4">
      <w:start w:val="1"/>
      <w:numFmt w:val="decimal"/>
      <w:lvlText w:val="4.%1."/>
      <w:lvlJc w:val="left"/>
      <w:rPr>
        <w:sz w:val="24"/>
        <w:szCs w:val="24"/>
      </w:rPr>
    </w:lvl>
    <w:lvl w:ilvl="5">
      <w:start w:val="1"/>
      <w:numFmt w:val="decimal"/>
      <w:lvlText w:val="4.%1."/>
      <w:lvlJc w:val="left"/>
      <w:rPr>
        <w:sz w:val="24"/>
        <w:szCs w:val="24"/>
      </w:rPr>
    </w:lvl>
    <w:lvl w:ilvl="6">
      <w:start w:val="1"/>
      <w:numFmt w:val="decimal"/>
      <w:lvlText w:val="4.%1."/>
      <w:lvlJc w:val="left"/>
      <w:rPr>
        <w:sz w:val="24"/>
        <w:szCs w:val="24"/>
      </w:rPr>
    </w:lvl>
    <w:lvl w:ilvl="7">
      <w:start w:val="1"/>
      <w:numFmt w:val="decimal"/>
      <w:lvlText w:val="4.%1."/>
      <w:lvlJc w:val="left"/>
      <w:rPr>
        <w:sz w:val="24"/>
        <w:szCs w:val="24"/>
      </w:rPr>
    </w:lvl>
    <w:lvl w:ilvl="8">
      <w:start w:val="1"/>
      <w:numFmt w:val="decimal"/>
      <w:lvlText w:val="4.%1.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3808FE58"/>
    <w:lvl w:ilvl="0">
      <w:start w:val="1"/>
      <w:numFmt w:val="decimal"/>
      <w:lvlText w:val="4.1.%1."/>
      <w:lvlJc w:val="left"/>
      <w:rPr>
        <w:sz w:val="24"/>
        <w:szCs w:val="24"/>
      </w:rPr>
    </w:lvl>
    <w:lvl w:ilvl="1">
      <w:start w:val="1"/>
      <w:numFmt w:val="decimal"/>
      <w:lvlText w:val="4.1.%1."/>
      <w:lvlJc w:val="left"/>
      <w:rPr>
        <w:sz w:val="24"/>
        <w:szCs w:val="24"/>
      </w:rPr>
    </w:lvl>
    <w:lvl w:ilvl="2">
      <w:start w:val="1"/>
      <w:numFmt w:val="decimal"/>
      <w:lvlText w:val="4.1.%1."/>
      <w:lvlJc w:val="left"/>
      <w:rPr>
        <w:sz w:val="24"/>
        <w:szCs w:val="24"/>
      </w:rPr>
    </w:lvl>
    <w:lvl w:ilvl="3">
      <w:start w:val="1"/>
      <w:numFmt w:val="decimal"/>
      <w:lvlText w:val="4.1.%1."/>
      <w:lvlJc w:val="left"/>
      <w:rPr>
        <w:sz w:val="24"/>
        <w:szCs w:val="24"/>
      </w:rPr>
    </w:lvl>
    <w:lvl w:ilvl="4">
      <w:start w:val="1"/>
      <w:numFmt w:val="decimal"/>
      <w:lvlText w:val="4.1.%1."/>
      <w:lvlJc w:val="left"/>
      <w:rPr>
        <w:sz w:val="24"/>
        <w:szCs w:val="24"/>
      </w:rPr>
    </w:lvl>
    <w:lvl w:ilvl="5">
      <w:start w:val="1"/>
      <w:numFmt w:val="decimal"/>
      <w:lvlText w:val="4.1.%1."/>
      <w:lvlJc w:val="left"/>
      <w:rPr>
        <w:sz w:val="24"/>
        <w:szCs w:val="24"/>
      </w:rPr>
    </w:lvl>
    <w:lvl w:ilvl="6">
      <w:start w:val="1"/>
      <w:numFmt w:val="decimal"/>
      <w:lvlText w:val="4.1.%1."/>
      <w:lvlJc w:val="left"/>
      <w:rPr>
        <w:sz w:val="24"/>
        <w:szCs w:val="24"/>
      </w:rPr>
    </w:lvl>
    <w:lvl w:ilvl="7">
      <w:start w:val="1"/>
      <w:numFmt w:val="decimal"/>
      <w:lvlText w:val="4.1.%1."/>
      <w:lvlJc w:val="left"/>
      <w:rPr>
        <w:sz w:val="24"/>
        <w:szCs w:val="24"/>
      </w:rPr>
    </w:lvl>
    <w:lvl w:ilvl="8">
      <w:start w:val="1"/>
      <w:numFmt w:val="decimal"/>
      <w:lvlText w:val="4.1.%1."/>
      <w:lvlJc w:val="left"/>
      <w:rPr>
        <w:sz w:val="24"/>
        <w:szCs w:val="24"/>
      </w:rPr>
    </w:lvl>
  </w:abstractNum>
  <w:abstractNum w:abstractNumId="3">
    <w:nsid w:val="00000007"/>
    <w:multiLevelType w:val="multilevel"/>
    <w:tmpl w:val="192CF5D2"/>
    <w:lvl w:ilvl="0">
      <w:start w:val="1"/>
      <w:numFmt w:val="decimal"/>
      <w:lvlText w:val="4.2.%1."/>
      <w:lvlJc w:val="left"/>
      <w:rPr>
        <w:sz w:val="24"/>
        <w:szCs w:val="24"/>
      </w:rPr>
    </w:lvl>
    <w:lvl w:ilvl="1">
      <w:start w:val="1"/>
      <w:numFmt w:val="decimal"/>
      <w:lvlText w:val="4.2.%1."/>
      <w:lvlJc w:val="left"/>
      <w:rPr>
        <w:sz w:val="24"/>
        <w:szCs w:val="24"/>
      </w:rPr>
    </w:lvl>
    <w:lvl w:ilvl="2">
      <w:start w:val="1"/>
      <w:numFmt w:val="decimal"/>
      <w:lvlText w:val="4.2.%1."/>
      <w:lvlJc w:val="left"/>
      <w:rPr>
        <w:sz w:val="24"/>
        <w:szCs w:val="24"/>
      </w:rPr>
    </w:lvl>
    <w:lvl w:ilvl="3">
      <w:start w:val="1"/>
      <w:numFmt w:val="decimal"/>
      <w:lvlText w:val="4.2.%1."/>
      <w:lvlJc w:val="left"/>
      <w:rPr>
        <w:sz w:val="24"/>
        <w:szCs w:val="24"/>
      </w:rPr>
    </w:lvl>
    <w:lvl w:ilvl="4">
      <w:start w:val="1"/>
      <w:numFmt w:val="decimal"/>
      <w:lvlText w:val="4.2.%1."/>
      <w:lvlJc w:val="left"/>
      <w:rPr>
        <w:sz w:val="24"/>
        <w:szCs w:val="24"/>
      </w:rPr>
    </w:lvl>
    <w:lvl w:ilvl="5">
      <w:start w:val="1"/>
      <w:numFmt w:val="decimal"/>
      <w:lvlText w:val="4.2.%1."/>
      <w:lvlJc w:val="left"/>
      <w:rPr>
        <w:sz w:val="24"/>
        <w:szCs w:val="24"/>
      </w:rPr>
    </w:lvl>
    <w:lvl w:ilvl="6">
      <w:start w:val="1"/>
      <w:numFmt w:val="decimal"/>
      <w:lvlText w:val="4.2.%1."/>
      <w:lvlJc w:val="left"/>
      <w:rPr>
        <w:sz w:val="24"/>
        <w:szCs w:val="24"/>
      </w:rPr>
    </w:lvl>
    <w:lvl w:ilvl="7">
      <w:start w:val="1"/>
      <w:numFmt w:val="decimal"/>
      <w:lvlText w:val="4.2.%1."/>
      <w:lvlJc w:val="left"/>
      <w:rPr>
        <w:sz w:val="24"/>
        <w:szCs w:val="24"/>
      </w:rPr>
    </w:lvl>
    <w:lvl w:ilvl="8">
      <w:start w:val="1"/>
      <w:numFmt w:val="decimal"/>
      <w:lvlText w:val="4.2.%1."/>
      <w:lvlJc w:val="left"/>
      <w:rPr>
        <w:sz w:val="24"/>
        <w:szCs w:val="24"/>
      </w:rPr>
    </w:lvl>
  </w:abstractNum>
  <w:abstractNum w:abstractNumId="4">
    <w:nsid w:val="00000009"/>
    <w:multiLevelType w:val="multilevel"/>
    <w:tmpl w:val="2F482A34"/>
    <w:lvl w:ilvl="0">
      <w:start w:val="1"/>
      <w:numFmt w:val="decimal"/>
      <w:lvlText w:val="5.%1."/>
      <w:lvlJc w:val="left"/>
      <w:rPr>
        <w:sz w:val="24"/>
        <w:szCs w:val="24"/>
      </w:rPr>
    </w:lvl>
    <w:lvl w:ilvl="1">
      <w:start w:val="1"/>
      <w:numFmt w:val="decimal"/>
      <w:lvlText w:val="5.%1."/>
      <w:lvlJc w:val="left"/>
      <w:rPr>
        <w:sz w:val="24"/>
        <w:szCs w:val="24"/>
      </w:rPr>
    </w:lvl>
    <w:lvl w:ilvl="2">
      <w:start w:val="1"/>
      <w:numFmt w:val="decimal"/>
      <w:lvlText w:val="5.%1."/>
      <w:lvlJc w:val="left"/>
      <w:rPr>
        <w:sz w:val="24"/>
        <w:szCs w:val="24"/>
      </w:rPr>
    </w:lvl>
    <w:lvl w:ilvl="3">
      <w:start w:val="1"/>
      <w:numFmt w:val="decimal"/>
      <w:lvlText w:val="5.%1."/>
      <w:lvlJc w:val="left"/>
      <w:rPr>
        <w:sz w:val="24"/>
        <w:szCs w:val="24"/>
      </w:rPr>
    </w:lvl>
    <w:lvl w:ilvl="4">
      <w:start w:val="1"/>
      <w:numFmt w:val="decimal"/>
      <w:lvlText w:val="5.%1."/>
      <w:lvlJc w:val="left"/>
      <w:rPr>
        <w:sz w:val="24"/>
        <w:szCs w:val="24"/>
      </w:rPr>
    </w:lvl>
    <w:lvl w:ilvl="5">
      <w:start w:val="1"/>
      <w:numFmt w:val="decimal"/>
      <w:lvlText w:val="5.%1."/>
      <w:lvlJc w:val="left"/>
      <w:rPr>
        <w:sz w:val="24"/>
        <w:szCs w:val="24"/>
      </w:rPr>
    </w:lvl>
    <w:lvl w:ilvl="6">
      <w:start w:val="1"/>
      <w:numFmt w:val="decimal"/>
      <w:lvlText w:val="5.%1."/>
      <w:lvlJc w:val="left"/>
      <w:rPr>
        <w:sz w:val="24"/>
        <w:szCs w:val="24"/>
      </w:rPr>
    </w:lvl>
    <w:lvl w:ilvl="7">
      <w:start w:val="1"/>
      <w:numFmt w:val="decimal"/>
      <w:lvlText w:val="5.%1."/>
      <w:lvlJc w:val="left"/>
      <w:rPr>
        <w:sz w:val="24"/>
        <w:szCs w:val="24"/>
      </w:rPr>
    </w:lvl>
    <w:lvl w:ilvl="8">
      <w:start w:val="1"/>
      <w:numFmt w:val="decimal"/>
      <w:lvlText w:val="5.%1."/>
      <w:lvlJc w:val="left"/>
      <w:rPr>
        <w:sz w:val="24"/>
        <w:szCs w:val="24"/>
      </w:rPr>
    </w:lvl>
  </w:abstractNum>
  <w:abstractNum w:abstractNumId="5">
    <w:nsid w:val="0000000B"/>
    <w:multiLevelType w:val="multilevel"/>
    <w:tmpl w:val="7706C610"/>
    <w:lvl w:ilvl="0">
      <w:start w:val="1"/>
      <w:numFmt w:val="decimal"/>
      <w:lvlText w:val="6.%1."/>
      <w:lvlJc w:val="left"/>
      <w:rPr>
        <w:sz w:val="24"/>
        <w:szCs w:val="24"/>
      </w:rPr>
    </w:lvl>
    <w:lvl w:ilvl="1">
      <w:start w:val="1"/>
      <w:numFmt w:val="decimal"/>
      <w:lvlText w:val="6.%1."/>
      <w:lvlJc w:val="left"/>
      <w:rPr>
        <w:sz w:val="24"/>
        <w:szCs w:val="24"/>
      </w:rPr>
    </w:lvl>
    <w:lvl w:ilvl="2">
      <w:start w:val="1"/>
      <w:numFmt w:val="decimal"/>
      <w:lvlText w:val="6.%1."/>
      <w:lvlJc w:val="left"/>
      <w:rPr>
        <w:sz w:val="24"/>
        <w:szCs w:val="24"/>
      </w:rPr>
    </w:lvl>
    <w:lvl w:ilvl="3">
      <w:start w:val="1"/>
      <w:numFmt w:val="decimal"/>
      <w:lvlText w:val="6.%1."/>
      <w:lvlJc w:val="left"/>
      <w:rPr>
        <w:sz w:val="24"/>
        <w:szCs w:val="24"/>
      </w:rPr>
    </w:lvl>
    <w:lvl w:ilvl="4">
      <w:start w:val="1"/>
      <w:numFmt w:val="decimal"/>
      <w:lvlText w:val="6.%1."/>
      <w:lvlJc w:val="left"/>
      <w:rPr>
        <w:sz w:val="24"/>
        <w:szCs w:val="24"/>
      </w:rPr>
    </w:lvl>
    <w:lvl w:ilvl="5">
      <w:start w:val="1"/>
      <w:numFmt w:val="decimal"/>
      <w:lvlText w:val="6.%1."/>
      <w:lvlJc w:val="left"/>
      <w:rPr>
        <w:sz w:val="24"/>
        <w:szCs w:val="24"/>
      </w:rPr>
    </w:lvl>
    <w:lvl w:ilvl="6">
      <w:start w:val="1"/>
      <w:numFmt w:val="decimal"/>
      <w:lvlText w:val="6.%1."/>
      <w:lvlJc w:val="left"/>
      <w:rPr>
        <w:sz w:val="24"/>
        <w:szCs w:val="24"/>
      </w:rPr>
    </w:lvl>
    <w:lvl w:ilvl="7">
      <w:start w:val="1"/>
      <w:numFmt w:val="decimal"/>
      <w:lvlText w:val="6.%1."/>
      <w:lvlJc w:val="left"/>
      <w:rPr>
        <w:sz w:val="24"/>
        <w:szCs w:val="24"/>
      </w:rPr>
    </w:lvl>
    <w:lvl w:ilvl="8">
      <w:start w:val="1"/>
      <w:numFmt w:val="decimal"/>
      <w:lvlText w:val="6.%1."/>
      <w:lvlJc w:val="left"/>
      <w:rPr>
        <w:sz w:val="24"/>
        <w:szCs w:val="24"/>
      </w:rPr>
    </w:lvl>
  </w:abstractNum>
  <w:abstractNum w:abstractNumId="6">
    <w:nsid w:val="0000000D"/>
    <w:multiLevelType w:val="multilevel"/>
    <w:tmpl w:val="CC6AA7EE"/>
    <w:lvl w:ilvl="0">
      <w:start w:val="1"/>
      <w:numFmt w:val="decimal"/>
      <w:lvlText w:val="7.%1."/>
      <w:lvlJc w:val="left"/>
      <w:rPr>
        <w:sz w:val="24"/>
        <w:szCs w:val="24"/>
      </w:rPr>
    </w:lvl>
    <w:lvl w:ilvl="1">
      <w:start w:val="1"/>
      <w:numFmt w:val="decimal"/>
      <w:lvlText w:val="7.%1."/>
      <w:lvlJc w:val="left"/>
      <w:rPr>
        <w:sz w:val="24"/>
        <w:szCs w:val="24"/>
      </w:rPr>
    </w:lvl>
    <w:lvl w:ilvl="2">
      <w:start w:val="1"/>
      <w:numFmt w:val="decimal"/>
      <w:lvlText w:val="7.%1."/>
      <w:lvlJc w:val="left"/>
      <w:rPr>
        <w:sz w:val="24"/>
        <w:szCs w:val="24"/>
      </w:rPr>
    </w:lvl>
    <w:lvl w:ilvl="3">
      <w:start w:val="1"/>
      <w:numFmt w:val="decimal"/>
      <w:lvlText w:val="7.%1."/>
      <w:lvlJc w:val="left"/>
      <w:rPr>
        <w:sz w:val="24"/>
        <w:szCs w:val="24"/>
      </w:rPr>
    </w:lvl>
    <w:lvl w:ilvl="4">
      <w:start w:val="1"/>
      <w:numFmt w:val="decimal"/>
      <w:lvlText w:val="7.%1."/>
      <w:lvlJc w:val="left"/>
      <w:rPr>
        <w:sz w:val="24"/>
        <w:szCs w:val="24"/>
      </w:rPr>
    </w:lvl>
    <w:lvl w:ilvl="5">
      <w:start w:val="1"/>
      <w:numFmt w:val="decimal"/>
      <w:lvlText w:val="7.%1."/>
      <w:lvlJc w:val="left"/>
      <w:rPr>
        <w:sz w:val="24"/>
        <w:szCs w:val="24"/>
      </w:rPr>
    </w:lvl>
    <w:lvl w:ilvl="6">
      <w:start w:val="1"/>
      <w:numFmt w:val="decimal"/>
      <w:lvlText w:val="7.%1."/>
      <w:lvlJc w:val="left"/>
      <w:rPr>
        <w:sz w:val="24"/>
        <w:szCs w:val="24"/>
      </w:rPr>
    </w:lvl>
    <w:lvl w:ilvl="7">
      <w:start w:val="1"/>
      <w:numFmt w:val="decimal"/>
      <w:lvlText w:val="7.%1."/>
      <w:lvlJc w:val="left"/>
      <w:rPr>
        <w:sz w:val="24"/>
        <w:szCs w:val="24"/>
      </w:rPr>
    </w:lvl>
    <w:lvl w:ilvl="8">
      <w:start w:val="1"/>
      <w:numFmt w:val="decimal"/>
      <w:lvlText w:val="7.%1."/>
      <w:lvlJc w:val="left"/>
      <w:rPr>
        <w:sz w:val="24"/>
        <w:szCs w:val="24"/>
      </w:rPr>
    </w:lvl>
  </w:abstractNum>
  <w:abstractNum w:abstractNumId="7">
    <w:nsid w:val="0000000F"/>
    <w:multiLevelType w:val="multilevel"/>
    <w:tmpl w:val="88B62E0C"/>
    <w:lvl w:ilvl="0">
      <w:start w:val="9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  <w:lvl w:ilvl="4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  <w:lvl w:ilvl="6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  <w:lvl w:ilvl="7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  <w:lvl w:ilvl="8">
      <w:start w:val="1"/>
      <w:numFmt w:val="decimal"/>
      <w:lvlText w:val="8.%1."/>
      <w:lvlJc w:val="left"/>
      <w:pPr>
        <w:ind w:left="0" w:firstLine="0"/>
      </w:pPr>
      <w:rPr>
        <w:rFonts w:hint="default"/>
        <w:sz w:val="24"/>
        <w:szCs w:val="24"/>
      </w:rPr>
    </w:lvl>
  </w:abstractNum>
  <w:abstractNum w:abstractNumId="8">
    <w:nsid w:val="009034FC"/>
    <w:multiLevelType w:val="hybridMultilevel"/>
    <w:tmpl w:val="94B2F904"/>
    <w:lvl w:ilvl="0" w:tplc="AD2E4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7FF7242"/>
    <w:multiLevelType w:val="multilevel"/>
    <w:tmpl w:val="5FF22B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CEC6BC5"/>
    <w:multiLevelType w:val="multilevel"/>
    <w:tmpl w:val="4BF8D9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16A97830"/>
    <w:multiLevelType w:val="hybridMultilevel"/>
    <w:tmpl w:val="9DB00F36"/>
    <w:lvl w:ilvl="0" w:tplc="B070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C57DF7"/>
    <w:multiLevelType w:val="hybridMultilevel"/>
    <w:tmpl w:val="7B7E3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D0D6F"/>
    <w:multiLevelType w:val="multilevel"/>
    <w:tmpl w:val="30D4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DD14AE"/>
    <w:multiLevelType w:val="multilevel"/>
    <w:tmpl w:val="005C1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9E95B64"/>
    <w:multiLevelType w:val="multilevel"/>
    <w:tmpl w:val="C8D65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B8029EC"/>
    <w:multiLevelType w:val="multilevel"/>
    <w:tmpl w:val="0AC0B0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C785F07"/>
    <w:multiLevelType w:val="hybridMultilevel"/>
    <w:tmpl w:val="0316B69A"/>
    <w:lvl w:ilvl="0" w:tplc="A858E0A0">
      <w:start w:val="1"/>
      <w:numFmt w:val="decimal"/>
      <w:lvlText w:val="%1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46EF0"/>
    <w:multiLevelType w:val="multilevel"/>
    <w:tmpl w:val="9342C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C707E32"/>
    <w:multiLevelType w:val="multilevel"/>
    <w:tmpl w:val="3370D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104691"/>
    <w:multiLevelType w:val="multilevel"/>
    <w:tmpl w:val="D6D6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5A5B2D"/>
    <w:multiLevelType w:val="hybridMultilevel"/>
    <w:tmpl w:val="27C89474"/>
    <w:lvl w:ilvl="0" w:tplc="CD385A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9843C8"/>
    <w:multiLevelType w:val="multilevel"/>
    <w:tmpl w:val="2932C6B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0"/>
  </w:num>
  <w:num w:numId="11">
    <w:abstractNumId w:val="22"/>
  </w:num>
  <w:num w:numId="12">
    <w:abstractNumId w:val="19"/>
  </w:num>
  <w:num w:numId="13">
    <w:abstractNumId w:val="9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18"/>
  </w:num>
  <w:num w:numId="19">
    <w:abstractNumId w:val="17"/>
  </w:num>
  <w:num w:numId="20">
    <w:abstractNumId w:val="21"/>
  </w:num>
  <w:num w:numId="21">
    <w:abstractNumId w:val="12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5C"/>
    <w:rsid w:val="00015F45"/>
    <w:rsid w:val="00035D0E"/>
    <w:rsid w:val="000406AD"/>
    <w:rsid w:val="00041C52"/>
    <w:rsid w:val="000578F6"/>
    <w:rsid w:val="00065365"/>
    <w:rsid w:val="0008325C"/>
    <w:rsid w:val="000A462C"/>
    <w:rsid w:val="000D212F"/>
    <w:rsid w:val="000D2467"/>
    <w:rsid w:val="000D507F"/>
    <w:rsid w:val="000E4139"/>
    <w:rsid w:val="00116A82"/>
    <w:rsid w:val="00124AC8"/>
    <w:rsid w:val="001479B0"/>
    <w:rsid w:val="00153318"/>
    <w:rsid w:val="00156049"/>
    <w:rsid w:val="0015789D"/>
    <w:rsid w:val="00173B41"/>
    <w:rsid w:val="00174ACC"/>
    <w:rsid w:val="00192CB6"/>
    <w:rsid w:val="001A47E4"/>
    <w:rsid w:val="001A5290"/>
    <w:rsid w:val="001B0F93"/>
    <w:rsid w:val="001C45E3"/>
    <w:rsid w:val="001C66A8"/>
    <w:rsid w:val="001D3FC7"/>
    <w:rsid w:val="001E0D3D"/>
    <w:rsid w:val="001F2FC9"/>
    <w:rsid w:val="0020413B"/>
    <w:rsid w:val="00206505"/>
    <w:rsid w:val="00214A47"/>
    <w:rsid w:val="00215AED"/>
    <w:rsid w:val="00225B57"/>
    <w:rsid w:val="00236F21"/>
    <w:rsid w:val="002460C1"/>
    <w:rsid w:val="00251F00"/>
    <w:rsid w:val="00273CD2"/>
    <w:rsid w:val="00292D0D"/>
    <w:rsid w:val="002B2E8F"/>
    <w:rsid w:val="002D2F46"/>
    <w:rsid w:val="002E3094"/>
    <w:rsid w:val="00317F75"/>
    <w:rsid w:val="00331F4F"/>
    <w:rsid w:val="003320D5"/>
    <w:rsid w:val="003367AA"/>
    <w:rsid w:val="00336FF8"/>
    <w:rsid w:val="00343449"/>
    <w:rsid w:val="00344F80"/>
    <w:rsid w:val="00351A7D"/>
    <w:rsid w:val="003539DB"/>
    <w:rsid w:val="00355985"/>
    <w:rsid w:val="00365322"/>
    <w:rsid w:val="003706D3"/>
    <w:rsid w:val="003835FE"/>
    <w:rsid w:val="003A2FBD"/>
    <w:rsid w:val="003B15B4"/>
    <w:rsid w:val="003D6C56"/>
    <w:rsid w:val="003F2082"/>
    <w:rsid w:val="003F4A2F"/>
    <w:rsid w:val="0041291E"/>
    <w:rsid w:val="00420BCA"/>
    <w:rsid w:val="00422217"/>
    <w:rsid w:val="00436225"/>
    <w:rsid w:val="004560C2"/>
    <w:rsid w:val="00456C64"/>
    <w:rsid w:val="00462F3A"/>
    <w:rsid w:val="0046322D"/>
    <w:rsid w:val="004C078E"/>
    <w:rsid w:val="004D75F3"/>
    <w:rsid w:val="0050145C"/>
    <w:rsid w:val="00522925"/>
    <w:rsid w:val="00530898"/>
    <w:rsid w:val="00532ACB"/>
    <w:rsid w:val="00555E5D"/>
    <w:rsid w:val="00582F48"/>
    <w:rsid w:val="00597E31"/>
    <w:rsid w:val="005A1F0D"/>
    <w:rsid w:val="005B2FFD"/>
    <w:rsid w:val="006039E5"/>
    <w:rsid w:val="0067304A"/>
    <w:rsid w:val="00682F42"/>
    <w:rsid w:val="0069797D"/>
    <w:rsid w:val="006A4D90"/>
    <w:rsid w:val="006B7648"/>
    <w:rsid w:val="006F65B1"/>
    <w:rsid w:val="006F7C14"/>
    <w:rsid w:val="00705E25"/>
    <w:rsid w:val="00710FD3"/>
    <w:rsid w:val="00746F97"/>
    <w:rsid w:val="007516CF"/>
    <w:rsid w:val="00762C6F"/>
    <w:rsid w:val="007B32AC"/>
    <w:rsid w:val="007B3D9B"/>
    <w:rsid w:val="007D0F2A"/>
    <w:rsid w:val="007F12D5"/>
    <w:rsid w:val="007F4C58"/>
    <w:rsid w:val="007F7797"/>
    <w:rsid w:val="00811390"/>
    <w:rsid w:val="00821BF6"/>
    <w:rsid w:val="0082269E"/>
    <w:rsid w:val="00836E20"/>
    <w:rsid w:val="0084257A"/>
    <w:rsid w:val="00850E1D"/>
    <w:rsid w:val="00863FB9"/>
    <w:rsid w:val="00894168"/>
    <w:rsid w:val="008B145D"/>
    <w:rsid w:val="008B318C"/>
    <w:rsid w:val="008E3C50"/>
    <w:rsid w:val="00913147"/>
    <w:rsid w:val="009246AD"/>
    <w:rsid w:val="0092712D"/>
    <w:rsid w:val="0093268A"/>
    <w:rsid w:val="00965457"/>
    <w:rsid w:val="00976007"/>
    <w:rsid w:val="0097677D"/>
    <w:rsid w:val="00997596"/>
    <w:rsid w:val="009A48F6"/>
    <w:rsid w:val="009D469E"/>
    <w:rsid w:val="009D6FD4"/>
    <w:rsid w:val="009E358D"/>
    <w:rsid w:val="009F0AB8"/>
    <w:rsid w:val="009F7B90"/>
    <w:rsid w:val="00A06B3C"/>
    <w:rsid w:val="00A06C29"/>
    <w:rsid w:val="00A2031D"/>
    <w:rsid w:val="00A25C85"/>
    <w:rsid w:val="00A45E01"/>
    <w:rsid w:val="00A524C1"/>
    <w:rsid w:val="00A61100"/>
    <w:rsid w:val="00A62356"/>
    <w:rsid w:val="00A96E1F"/>
    <w:rsid w:val="00AC4ABF"/>
    <w:rsid w:val="00AF0E42"/>
    <w:rsid w:val="00B00AB0"/>
    <w:rsid w:val="00B03911"/>
    <w:rsid w:val="00B16391"/>
    <w:rsid w:val="00B241DB"/>
    <w:rsid w:val="00B474C7"/>
    <w:rsid w:val="00B53349"/>
    <w:rsid w:val="00B7328F"/>
    <w:rsid w:val="00B76DD6"/>
    <w:rsid w:val="00B843C0"/>
    <w:rsid w:val="00B966E3"/>
    <w:rsid w:val="00BB2057"/>
    <w:rsid w:val="00BC2D73"/>
    <w:rsid w:val="00BE2555"/>
    <w:rsid w:val="00BF3395"/>
    <w:rsid w:val="00C562AE"/>
    <w:rsid w:val="00C66516"/>
    <w:rsid w:val="00C84308"/>
    <w:rsid w:val="00C91A8A"/>
    <w:rsid w:val="00CB4700"/>
    <w:rsid w:val="00CE2329"/>
    <w:rsid w:val="00CE4D88"/>
    <w:rsid w:val="00CE664C"/>
    <w:rsid w:val="00CF65BF"/>
    <w:rsid w:val="00D0270A"/>
    <w:rsid w:val="00D340A9"/>
    <w:rsid w:val="00D36368"/>
    <w:rsid w:val="00D37ABF"/>
    <w:rsid w:val="00D47F89"/>
    <w:rsid w:val="00D70A67"/>
    <w:rsid w:val="00D7745F"/>
    <w:rsid w:val="00D83F9D"/>
    <w:rsid w:val="00D85BAF"/>
    <w:rsid w:val="00D97023"/>
    <w:rsid w:val="00DB5F8B"/>
    <w:rsid w:val="00DC1584"/>
    <w:rsid w:val="00DC31A7"/>
    <w:rsid w:val="00DD5C94"/>
    <w:rsid w:val="00DE05D1"/>
    <w:rsid w:val="00E00C14"/>
    <w:rsid w:val="00E30B18"/>
    <w:rsid w:val="00E32D49"/>
    <w:rsid w:val="00E42AF0"/>
    <w:rsid w:val="00E4602D"/>
    <w:rsid w:val="00E64C30"/>
    <w:rsid w:val="00E84BD2"/>
    <w:rsid w:val="00E902BA"/>
    <w:rsid w:val="00ED15DA"/>
    <w:rsid w:val="00EE124B"/>
    <w:rsid w:val="00EE4C1A"/>
    <w:rsid w:val="00F11756"/>
    <w:rsid w:val="00F14E78"/>
    <w:rsid w:val="00F2556D"/>
    <w:rsid w:val="00F3606E"/>
    <w:rsid w:val="00F45F92"/>
    <w:rsid w:val="00F475CF"/>
    <w:rsid w:val="00F66D00"/>
    <w:rsid w:val="00FA3B5F"/>
    <w:rsid w:val="00FA6103"/>
    <w:rsid w:val="00FA611A"/>
    <w:rsid w:val="00FC768B"/>
    <w:rsid w:val="00FE034F"/>
    <w:rsid w:val="00FE453F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CAD283A-3F6E-4229-8865-950B579A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D88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1"/>
    <w:uiPriority w:val="99"/>
    <w:rsid w:val="00CE4D88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"/>
    <w:basedOn w:val="a0"/>
    <w:link w:val="21"/>
    <w:uiPriority w:val="99"/>
    <w:rsid w:val="00CE4D88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 + Не полужирный"/>
    <w:basedOn w:val="2"/>
    <w:rsid w:val="00CE4D88"/>
    <w:rPr>
      <w:rFonts w:ascii="Times New Roman" w:hAnsi="Times New Roman" w:cs="Times New Roman"/>
      <w:b w:val="0"/>
      <w:bCs w:val="0"/>
      <w:sz w:val="24"/>
      <w:szCs w:val="24"/>
    </w:rPr>
  </w:style>
  <w:style w:type="paragraph" w:styleId="a3">
    <w:name w:val="Body Text"/>
    <w:basedOn w:val="a"/>
    <w:link w:val="a4"/>
    <w:uiPriority w:val="99"/>
    <w:rsid w:val="00CE4D88"/>
    <w:pPr>
      <w:shd w:val="clear" w:color="auto" w:fill="FFFFFF"/>
      <w:spacing w:before="300" w:line="270" w:lineRule="exact"/>
      <w:ind w:firstLine="360"/>
      <w:jc w:val="both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sid w:val="00CE4D88"/>
    <w:rPr>
      <w:rFonts w:cs="Arial Unicode MS"/>
      <w:color w:val="000000"/>
    </w:rPr>
  </w:style>
  <w:style w:type="character" w:customStyle="1" w:styleId="3">
    <w:name w:val="Основной текст (3)"/>
    <w:basedOn w:val="a0"/>
    <w:link w:val="31"/>
    <w:uiPriority w:val="99"/>
    <w:rsid w:val="00CE4D88"/>
    <w:rPr>
      <w:rFonts w:ascii="Times New Roman" w:hAnsi="Times New Roman" w:cs="Times New Roman"/>
      <w:sz w:val="24"/>
      <w:szCs w:val="24"/>
    </w:rPr>
  </w:style>
  <w:style w:type="character" w:customStyle="1" w:styleId="22">
    <w:name w:val="Заголовок №2"/>
    <w:basedOn w:val="a0"/>
    <w:link w:val="210"/>
    <w:uiPriority w:val="99"/>
    <w:rsid w:val="00CE4D88"/>
    <w:rPr>
      <w:rFonts w:ascii="Times New Roman" w:hAnsi="Times New Roman" w:cs="Times New Roman"/>
      <w:b/>
      <w:bCs/>
      <w:sz w:val="24"/>
      <w:szCs w:val="24"/>
    </w:rPr>
  </w:style>
  <w:style w:type="character" w:customStyle="1" w:styleId="4">
    <w:name w:val="Основной текст (4)"/>
    <w:basedOn w:val="a0"/>
    <w:link w:val="41"/>
    <w:uiPriority w:val="99"/>
    <w:rsid w:val="00CE4D88"/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basedOn w:val="a0"/>
    <w:link w:val="51"/>
    <w:uiPriority w:val="99"/>
    <w:rsid w:val="00CE4D88"/>
    <w:rPr>
      <w:rFonts w:ascii="Times New Roman" w:hAnsi="Times New Roman" w:cs="Times New Roman"/>
      <w:sz w:val="24"/>
      <w:szCs w:val="24"/>
    </w:rPr>
  </w:style>
  <w:style w:type="character" w:customStyle="1" w:styleId="40">
    <w:name w:val="Основной текст (4) + Полужирный"/>
    <w:basedOn w:val="4"/>
    <w:uiPriority w:val="99"/>
    <w:rsid w:val="00CE4D88"/>
    <w:rPr>
      <w:rFonts w:ascii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rsid w:val="00CE4D88"/>
    <w:rPr>
      <w:rFonts w:ascii="Times New Roman" w:hAnsi="Times New Roman" w:cs="Times New Roman"/>
      <w:sz w:val="22"/>
      <w:szCs w:val="22"/>
    </w:rPr>
  </w:style>
  <w:style w:type="character" w:customStyle="1" w:styleId="7">
    <w:name w:val="Основной текст (7)"/>
    <w:basedOn w:val="a0"/>
    <w:link w:val="71"/>
    <w:uiPriority w:val="99"/>
    <w:rsid w:val="00CE4D88"/>
    <w:rPr>
      <w:rFonts w:ascii="Times New Roman" w:hAnsi="Times New Roman" w:cs="Times New Roman"/>
      <w:noProof/>
      <w:sz w:val="20"/>
      <w:szCs w:val="20"/>
    </w:rPr>
  </w:style>
  <w:style w:type="character" w:customStyle="1" w:styleId="8">
    <w:name w:val="Основной текст (8)"/>
    <w:basedOn w:val="a0"/>
    <w:link w:val="81"/>
    <w:uiPriority w:val="99"/>
    <w:rsid w:val="00CE4D88"/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 №11"/>
    <w:basedOn w:val="a"/>
    <w:link w:val="1"/>
    <w:uiPriority w:val="99"/>
    <w:rsid w:val="00CE4D88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rsid w:val="00CE4D88"/>
    <w:pPr>
      <w:shd w:val="clear" w:color="auto" w:fill="FFFFFF"/>
      <w:spacing w:before="300" w:after="300" w:line="240" w:lineRule="atLeast"/>
    </w:pPr>
    <w:rPr>
      <w:rFonts w:ascii="Times New Roman" w:hAnsi="Times New Roman" w:cs="Times New Roman"/>
      <w:b/>
      <w:bCs/>
      <w:color w:val="auto"/>
    </w:rPr>
  </w:style>
  <w:style w:type="paragraph" w:customStyle="1" w:styleId="31">
    <w:name w:val="Основной текст (3)1"/>
    <w:basedOn w:val="a"/>
    <w:link w:val="3"/>
    <w:uiPriority w:val="99"/>
    <w:rsid w:val="00CE4D88"/>
    <w:pPr>
      <w:shd w:val="clear" w:color="auto" w:fill="FFFFFF"/>
      <w:spacing w:line="270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210">
    <w:name w:val="Заголовок №21"/>
    <w:basedOn w:val="a"/>
    <w:link w:val="22"/>
    <w:uiPriority w:val="99"/>
    <w:rsid w:val="00CE4D88"/>
    <w:pPr>
      <w:shd w:val="clear" w:color="auto" w:fill="FFFFFF"/>
      <w:spacing w:line="270" w:lineRule="exact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1">
    <w:name w:val="Основной текст (4)1"/>
    <w:basedOn w:val="a"/>
    <w:link w:val="4"/>
    <w:uiPriority w:val="99"/>
    <w:rsid w:val="00CE4D88"/>
    <w:pPr>
      <w:shd w:val="clear" w:color="auto" w:fill="FFFFFF"/>
      <w:spacing w:line="270" w:lineRule="exact"/>
    </w:pPr>
    <w:rPr>
      <w:rFonts w:ascii="Times New Roman" w:hAnsi="Times New Roman" w:cs="Times New Roman"/>
      <w:color w:val="auto"/>
    </w:rPr>
  </w:style>
  <w:style w:type="paragraph" w:customStyle="1" w:styleId="51">
    <w:name w:val="Основной текст (5)1"/>
    <w:basedOn w:val="a"/>
    <w:link w:val="5"/>
    <w:uiPriority w:val="99"/>
    <w:rsid w:val="00CE4D88"/>
    <w:pPr>
      <w:shd w:val="clear" w:color="auto" w:fill="FFFFFF"/>
      <w:spacing w:before="60" w:line="274" w:lineRule="exact"/>
      <w:ind w:firstLine="720"/>
      <w:jc w:val="both"/>
    </w:pPr>
    <w:rPr>
      <w:rFonts w:ascii="Times New Roman" w:hAnsi="Times New Roman" w:cs="Times New Roman"/>
      <w:color w:val="auto"/>
    </w:rPr>
  </w:style>
  <w:style w:type="paragraph" w:customStyle="1" w:styleId="61">
    <w:name w:val="Основной текст (6)1"/>
    <w:basedOn w:val="a"/>
    <w:link w:val="6"/>
    <w:uiPriority w:val="99"/>
    <w:rsid w:val="00CE4D8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71">
    <w:name w:val="Основной текст (7)1"/>
    <w:basedOn w:val="a"/>
    <w:link w:val="7"/>
    <w:uiPriority w:val="99"/>
    <w:rsid w:val="00CE4D8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CE4D88"/>
    <w:pPr>
      <w:shd w:val="clear" w:color="auto" w:fill="FFFFFF"/>
      <w:spacing w:before="480" w:after="180" w:line="284" w:lineRule="exact"/>
      <w:jc w:val="right"/>
    </w:pPr>
    <w:rPr>
      <w:rFonts w:ascii="Times New Roman" w:hAnsi="Times New Roman" w:cs="Times New Roman"/>
      <w:color w:val="auto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014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45C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A524C1"/>
    <w:pPr>
      <w:ind w:left="720"/>
      <w:contextualSpacing/>
    </w:pPr>
  </w:style>
  <w:style w:type="table" w:styleId="a8">
    <w:name w:val="Table Grid"/>
    <w:basedOn w:val="a1"/>
    <w:uiPriority w:val="59"/>
    <w:rsid w:val="00976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578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78F6"/>
    <w:rPr>
      <w:rFonts w:cs="Arial Unicode MS"/>
      <w:color w:val="000000"/>
    </w:rPr>
  </w:style>
  <w:style w:type="paragraph" w:styleId="ab">
    <w:name w:val="footer"/>
    <w:basedOn w:val="a"/>
    <w:link w:val="ac"/>
    <w:uiPriority w:val="99"/>
    <w:unhideWhenUsed/>
    <w:rsid w:val="000578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78F6"/>
    <w:rPr>
      <w:rFonts w:cs="Arial Unicode MS"/>
      <w:color w:val="000000"/>
    </w:rPr>
  </w:style>
  <w:style w:type="paragraph" w:styleId="ad">
    <w:name w:val="Subtitle"/>
    <w:basedOn w:val="a"/>
    <w:link w:val="ae"/>
    <w:qFormat/>
    <w:rsid w:val="00DD5C94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e">
    <w:name w:val="Подзаголовок Знак"/>
    <w:basedOn w:val="a0"/>
    <w:link w:val="ad"/>
    <w:rsid w:val="00DD5C94"/>
    <w:rPr>
      <w:rFonts w:ascii="Times New Roman" w:eastAsia="Times New Roman" w:hAnsi="Times New Roman"/>
      <w:b/>
      <w:szCs w:val="20"/>
    </w:rPr>
  </w:style>
  <w:style w:type="paragraph" w:customStyle="1" w:styleId="Default">
    <w:name w:val="Default"/>
    <w:rsid w:val="00DE05D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eastAsia="en-US"/>
    </w:rPr>
  </w:style>
  <w:style w:type="paragraph" w:customStyle="1" w:styleId="ConsPlusNormal">
    <w:name w:val="ConsPlusNormal"/>
    <w:link w:val="ConsPlusNormal0"/>
    <w:rsid w:val="00DE05D1"/>
    <w:pPr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locked/>
    <w:rsid w:val="00DE05D1"/>
    <w:rPr>
      <w:rFonts w:ascii="Arial" w:eastAsia="Times New Roman" w:hAnsi="Arial"/>
    </w:rPr>
  </w:style>
  <w:style w:type="character" w:customStyle="1" w:styleId="Bodytext2">
    <w:name w:val="Body text (2)_"/>
    <w:basedOn w:val="a0"/>
    <w:link w:val="Bodytext20"/>
    <w:rsid w:val="00582F4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82F48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TextNormal">
    <w:name w:val="Text Normal"/>
    <w:basedOn w:val="a"/>
    <w:rsid w:val="00E902BA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ConsNormal">
    <w:name w:val="ConsNormal"/>
    <w:link w:val="ConsNormal0"/>
    <w:rsid w:val="007B32AC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7B32AC"/>
    <w:rPr>
      <w:rFonts w:ascii="Consultant" w:eastAsia="Arial" w:hAnsi="Consultant"/>
      <w:sz w:val="22"/>
      <w:szCs w:val="22"/>
      <w:lang w:eastAsia="ar-SA"/>
    </w:rPr>
  </w:style>
  <w:style w:type="character" w:styleId="af">
    <w:name w:val="Hyperlink"/>
    <w:unhideWhenUsed/>
    <w:rsid w:val="007B32AC"/>
    <w:rPr>
      <w:color w:val="0000FF"/>
      <w:u w:val="single"/>
    </w:rPr>
  </w:style>
  <w:style w:type="paragraph" w:styleId="af0">
    <w:name w:val="No Spacing"/>
    <w:link w:val="af1"/>
    <w:uiPriority w:val="1"/>
    <w:qFormat/>
    <w:rsid w:val="00317F7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317F75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72">
    <w:name w:val="Font Style72"/>
    <w:basedOn w:val="a0"/>
    <w:uiPriority w:val="99"/>
    <w:rsid w:val="00317F75"/>
    <w:rPr>
      <w:rFonts w:ascii="Times New Roman" w:hAnsi="Times New Roman" w:cs="Times New Roman"/>
      <w:color w:val="000000"/>
      <w:sz w:val="18"/>
      <w:szCs w:val="18"/>
    </w:rPr>
  </w:style>
  <w:style w:type="paragraph" w:styleId="af2">
    <w:name w:val="Normal (Web)"/>
    <w:basedOn w:val="a"/>
    <w:uiPriority w:val="99"/>
    <w:unhideWhenUsed/>
    <w:rsid w:val="00F475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kvkx.ru/pub/img/QA/467/P_21_00697_khim._analizy_i_khlorirovanie_bochk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@irkvk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lennikova_gn@irkvk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@irkvk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4909-C8A6-4D6D-886B-5D68ED7E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Хиценко Александр Николаевич</dc:creator>
  <cp:lastModifiedBy>Гракова Нина Николаевна</cp:lastModifiedBy>
  <cp:revision>3</cp:revision>
  <cp:lastPrinted>2021-12-14T07:40:00Z</cp:lastPrinted>
  <dcterms:created xsi:type="dcterms:W3CDTF">2022-04-13T08:06:00Z</dcterms:created>
  <dcterms:modified xsi:type="dcterms:W3CDTF">2022-04-13T08:17:00Z</dcterms:modified>
</cp:coreProperties>
</file>